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和祐医院病理科组织</w:t>
      </w:r>
      <w:bookmarkStart w:id="0" w:name="_GoBack"/>
      <w:bookmarkEnd w:id="0"/>
      <w:r>
        <w:rPr>
          <w:rFonts w:hint="eastAsia" w:ascii="微软雅黑" w:hAnsi="微软雅黑" w:eastAsia="微软雅黑"/>
          <w:sz w:val="44"/>
          <w:lang w:val="en-US" w:eastAsia="zh-CN"/>
        </w:rPr>
        <w:t>脱水机</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2026年4月8日23:59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4</w:t>
            </w:r>
            <w:r>
              <w:rPr>
                <w:rFonts w:ascii="微软雅黑" w:hAnsi="微软雅黑" w:eastAsia="微软雅黑"/>
                <w:sz w:val="21"/>
                <w:szCs w:val="21"/>
              </w:rPr>
              <w:t>月</w:t>
            </w:r>
            <w:r>
              <w:rPr>
                <w:rFonts w:hint="eastAsia" w:ascii="微软雅黑" w:hAnsi="微软雅黑" w:eastAsia="微软雅黑"/>
                <w:sz w:val="21"/>
                <w:szCs w:val="21"/>
                <w:lang w:val="en-US" w:eastAsia="zh-CN"/>
              </w:rPr>
              <w:t>8</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组织脱水机设备1套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4</w:t>
            </w:r>
            <w:r>
              <w:rPr>
                <w:rFonts w:ascii="微软雅黑" w:hAnsi="微软雅黑" w:eastAsia="微软雅黑"/>
                <w:sz w:val="21"/>
                <w:szCs w:val="21"/>
              </w:rPr>
              <w:t>月</w:t>
            </w:r>
            <w:r>
              <w:rPr>
                <w:rFonts w:hint="eastAsia" w:ascii="微软雅黑" w:hAnsi="微软雅黑" w:eastAsia="微软雅黑"/>
                <w:sz w:val="21"/>
                <w:szCs w:val="21"/>
                <w:lang w:val="en-US" w:eastAsia="zh-CN"/>
              </w:rPr>
              <w:t>8</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双缸组织脱水机，大通量脱水可容纳≥600 个蜡块</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组织处理程序：预设≥15套常用组织处理程序</w:t>
            </w:r>
          </w:p>
          <w:p w14:paraId="64F50C1F">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组织缸：采用双缸设计，单缸容量≥3.5L，双缸可容纳≥600个组织脱水处理。可任选单杠模式操作或双杠模式操作，大小组织分缸处理</w:t>
            </w:r>
          </w:p>
          <w:p w14:paraId="73E6D8E3">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组织蜡缸：采用横向四缸设计，单缸石蜡容量≥4L</w:t>
            </w:r>
          </w:p>
          <w:p w14:paraId="5D0FD289">
            <w:pPr>
              <w:numPr>
                <w:ilvl w:val="0"/>
                <w:numId w:val="1"/>
              </w:numPr>
              <w:spacing w:line="380" w:lineRule="exact"/>
              <w:ind w:left="0" w:leftChars="0" w:firstLine="0" w:firstLineChars="0"/>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6、试剂瓶：数量≥16个</w:t>
            </w:r>
          </w:p>
          <w:p w14:paraId="60506D91">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7、浓度检测：可实时检测试剂桶内试剂的浓度变化，保证脱水效果的稳定性</w:t>
            </w:r>
          </w:p>
          <w:p w14:paraId="1AE02B10">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8、缸体内部有液位检测传感器，可密切监视试剂状况</w:t>
            </w:r>
          </w:p>
          <w:p w14:paraId="493B9F64">
            <w:pPr>
              <w:numPr>
                <w:ilvl w:val="0"/>
                <w:numId w:val="1"/>
              </w:numPr>
              <w:spacing w:line="380" w:lineRule="exact"/>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9、业绩要</w:t>
            </w:r>
            <w:r>
              <w:rPr>
                <w:rFonts w:hint="eastAsia" w:ascii="宋体" w:hAnsi="宋体" w:eastAsia="宋体" w:cs="宋体"/>
                <w:bCs/>
                <w:spacing w:val="10"/>
                <w:sz w:val="24"/>
                <w:szCs w:val="24"/>
                <w:lang w:val="en-US" w:eastAsia="zh-CN" w:bidi="zh-CN"/>
              </w:rPr>
              <w:t>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附件2、和祐医院病理科组织脱水机设备调研表</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rPr>
              <w:t>病理科组织脱水机</w:t>
            </w:r>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C584445"/>
    <w:rsid w:val="2D3466AA"/>
    <w:rsid w:val="2E6770B3"/>
    <w:rsid w:val="343A5858"/>
    <w:rsid w:val="34722DDC"/>
    <w:rsid w:val="34BF7BEB"/>
    <w:rsid w:val="36FB2C80"/>
    <w:rsid w:val="3757544A"/>
    <w:rsid w:val="3A2E433E"/>
    <w:rsid w:val="3FDD2A8F"/>
    <w:rsid w:val="40A60F1C"/>
    <w:rsid w:val="40F95548"/>
    <w:rsid w:val="415A52D8"/>
    <w:rsid w:val="43C26A41"/>
    <w:rsid w:val="453D0C6F"/>
    <w:rsid w:val="47E8242C"/>
    <w:rsid w:val="4AE47D61"/>
    <w:rsid w:val="4B1631F6"/>
    <w:rsid w:val="4BD9181C"/>
    <w:rsid w:val="4E916F30"/>
    <w:rsid w:val="4E9B72EC"/>
    <w:rsid w:val="4FBA3327"/>
    <w:rsid w:val="4FD756FD"/>
    <w:rsid w:val="572C29BF"/>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D214BCF"/>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943</Words>
  <Characters>1089</Characters>
  <Lines>12</Lines>
  <Paragraphs>3</Paragraphs>
  <TotalTime>1</TotalTime>
  <ScaleCrop>false</ScaleCrop>
  <LinksUpToDate>false</LinksUpToDate>
  <CharactersWithSpaces>1107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2026-03-30T00:46:59Z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2052-12.1.0.25225</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