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FCDA01">
      <w:pPr>
        <w:widowControl/>
        <w:spacing w:line="480" w:lineRule="exact"/>
        <w:jc w:val="center"/>
        <w:rPr>
          <w:rFonts w:ascii="宋体" w:hAnsi="宋体" w:cs="宋体"/>
          <w:b/>
          <w:color w:val="000000" w:themeColor="text1"/>
          <w:kern w:val="0"/>
          <w:sz w:val="44"/>
          <w:szCs w:val="44"/>
          <w14:textFill>
            <w14:solidFill>
              <w14:schemeClr w14:val="tx1"/>
            </w14:solidFill>
          </w14:textFill>
        </w:rPr>
      </w:pPr>
    </w:p>
    <w:p w14:paraId="25B96E02">
      <w:pPr>
        <w:rPr>
          <w:color w:val="000000" w:themeColor="text1"/>
          <w14:textFill>
            <w14:solidFill>
              <w14:schemeClr w14:val="tx1"/>
            </w14:solidFill>
          </w14:textFill>
        </w:rPr>
      </w:pPr>
      <w:bookmarkStart w:id="0" w:name="_Toc471229173"/>
      <w:bookmarkStart w:id="1" w:name="_Toc198977294"/>
    </w:p>
    <w:p w14:paraId="15B7B58B">
      <w:pPr>
        <w:rPr>
          <w:color w:val="000000" w:themeColor="text1"/>
          <w14:textFill>
            <w14:solidFill>
              <w14:schemeClr w14:val="tx1"/>
            </w14:solidFill>
          </w14:textFill>
        </w:rPr>
      </w:pPr>
    </w:p>
    <w:p w14:paraId="0EA606AA">
      <w:pPr>
        <w:rPr>
          <w:rFonts w:ascii="仿宋" w:hAnsi="仿宋"/>
          <w:b/>
          <w:color w:val="000000" w:themeColor="text1"/>
          <w:sz w:val="72"/>
          <w14:textFill>
            <w14:solidFill>
              <w14:schemeClr w14:val="tx1"/>
            </w14:solidFill>
          </w14:textFill>
        </w:rPr>
      </w:pPr>
    </w:p>
    <w:p w14:paraId="5FAEF057">
      <w:pPr>
        <w:rPr>
          <w:rFonts w:ascii="仿宋" w:hAnsi="仿宋"/>
          <w:b/>
          <w:color w:val="000000" w:themeColor="text1"/>
          <w:sz w:val="72"/>
          <w14:textFill>
            <w14:solidFill>
              <w14:schemeClr w14:val="tx1"/>
            </w14:solidFill>
          </w14:textFill>
        </w:rPr>
      </w:pPr>
    </w:p>
    <w:p w14:paraId="3796AF71">
      <w:pPr>
        <w:spacing w:line="480" w:lineRule="auto"/>
        <w:jc w:val="center"/>
        <w:rPr>
          <w:rFonts w:ascii="仿宋" w:hAnsi="仿宋" w:eastAsia="仿宋" w:cs="仿宋"/>
          <w:b/>
          <w:color w:val="000000" w:themeColor="text1"/>
          <w:sz w:val="52"/>
          <w:szCs w:val="52"/>
          <w14:textFill>
            <w14:solidFill>
              <w14:schemeClr w14:val="tx1"/>
            </w14:solidFill>
          </w14:textFill>
        </w:rPr>
      </w:pPr>
      <w:bookmarkStart w:id="2" w:name="_Hlk58568812"/>
      <w:r>
        <w:rPr>
          <w:rFonts w:hint="eastAsia" w:ascii="仿宋" w:hAnsi="仿宋" w:eastAsia="仿宋" w:cs="仿宋"/>
          <w:b/>
          <w:color w:val="000000" w:themeColor="text1"/>
          <w:sz w:val="52"/>
          <w:szCs w:val="52"/>
          <w14:textFill>
            <w14:solidFill>
              <w14:schemeClr w14:val="tx1"/>
            </w14:solidFill>
          </w14:textFill>
        </w:rPr>
        <w:t>和祐国际医院</w:t>
      </w:r>
      <w:bookmarkEnd w:id="2"/>
    </w:p>
    <w:p w14:paraId="2802780D">
      <w:pPr>
        <w:spacing w:line="480" w:lineRule="auto"/>
        <w:jc w:val="center"/>
        <w:rPr>
          <w:rFonts w:ascii="仿宋" w:hAnsi="仿宋" w:eastAsia="仿宋" w:cs="仿宋"/>
          <w:b/>
          <w:color w:val="000000" w:themeColor="text1"/>
          <w:sz w:val="52"/>
          <w:szCs w:val="52"/>
          <w14:textFill>
            <w14:solidFill>
              <w14:schemeClr w14:val="tx1"/>
            </w14:solidFill>
          </w14:textFill>
        </w:rPr>
      </w:pPr>
    </w:p>
    <w:p w14:paraId="249F92D8">
      <w:pPr>
        <w:spacing w:line="480" w:lineRule="auto"/>
        <w:jc w:val="center"/>
        <w:rPr>
          <w:rFonts w:ascii="仿宋" w:hAnsi="仿宋"/>
          <w:b/>
          <w:color w:val="000000" w:themeColor="text1"/>
          <w:sz w:val="52"/>
          <w:szCs w:val="52"/>
          <w:lang w:eastAsia="zh-Hans"/>
          <w14:textFill>
            <w14:solidFill>
              <w14:schemeClr w14:val="tx1"/>
            </w14:solidFill>
          </w14:textFill>
        </w:rPr>
      </w:pPr>
      <w:r>
        <w:rPr>
          <w:rFonts w:hint="eastAsia" w:ascii="仿宋" w:hAnsi="仿宋" w:eastAsia="仿宋" w:cs="仿宋"/>
          <w:b/>
          <w:color w:val="000000" w:themeColor="text1"/>
          <w:sz w:val="52"/>
          <w:szCs w:val="52"/>
          <w:lang w:val="en-US" w:eastAsia="zh-CN"/>
          <w14:textFill>
            <w14:solidFill>
              <w14:schemeClr w14:val="tx1"/>
            </w14:solidFill>
          </w14:textFill>
        </w:rPr>
        <w:t>共享文档&amp;空间系统项目</w:t>
      </w:r>
      <w:r>
        <w:rPr>
          <w:rFonts w:hint="eastAsia" w:ascii="仿宋" w:hAnsi="仿宋" w:eastAsia="仿宋" w:cs="仿宋"/>
          <w:b/>
          <w:color w:val="000000" w:themeColor="text1"/>
          <w:sz w:val="52"/>
          <w:szCs w:val="52"/>
          <w:lang w:eastAsia="zh-Hans"/>
          <w14:textFill>
            <w14:solidFill>
              <w14:schemeClr w14:val="tx1"/>
            </w14:solidFill>
          </w14:textFill>
        </w:rPr>
        <w:t>采购</w:t>
      </w:r>
    </w:p>
    <w:p w14:paraId="58E817F9">
      <w:pPr>
        <w:spacing w:line="480" w:lineRule="auto"/>
        <w:rPr>
          <w:rFonts w:ascii="仿宋" w:hAnsi="仿宋"/>
          <w:b/>
          <w:color w:val="000000" w:themeColor="text1"/>
          <w:sz w:val="48"/>
          <w:szCs w:val="52"/>
          <w14:textFill>
            <w14:solidFill>
              <w14:schemeClr w14:val="tx1"/>
            </w14:solidFill>
          </w14:textFill>
        </w:rPr>
      </w:pPr>
    </w:p>
    <w:p w14:paraId="1948A5CA">
      <w:pPr>
        <w:spacing w:line="480" w:lineRule="auto"/>
        <w:jc w:val="center"/>
        <w:rPr>
          <w:rFonts w:ascii="仿宋" w:hAnsi="仿宋" w:eastAsia="仿宋" w:cs="仿宋"/>
          <w:b/>
          <w:color w:val="000000" w:themeColor="text1"/>
          <w:sz w:val="48"/>
          <w:szCs w:val="52"/>
          <w14:textFill>
            <w14:solidFill>
              <w14:schemeClr w14:val="tx1"/>
            </w14:solidFill>
          </w14:textFill>
        </w:rPr>
      </w:pPr>
    </w:p>
    <w:p w14:paraId="664506AD">
      <w:pPr>
        <w:spacing w:line="480" w:lineRule="auto"/>
        <w:jc w:val="center"/>
        <w:rPr>
          <w:rFonts w:ascii="仿宋" w:hAnsi="仿宋" w:eastAsia="仿宋"/>
          <w:b/>
          <w:color w:val="000000" w:themeColor="text1"/>
          <w:sz w:val="48"/>
          <w:szCs w:val="52"/>
          <w14:textFill>
            <w14:solidFill>
              <w14:schemeClr w14:val="tx1"/>
            </w14:solidFill>
          </w14:textFill>
        </w:rPr>
      </w:pPr>
      <w:r>
        <w:rPr>
          <w:rFonts w:hint="eastAsia" w:ascii="仿宋" w:hAnsi="仿宋" w:eastAsia="仿宋" w:cs="仿宋"/>
          <w:b/>
          <w:color w:val="000000" w:themeColor="text1"/>
          <w:sz w:val="48"/>
          <w:szCs w:val="52"/>
          <w14:textFill>
            <w14:solidFill>
              <w14:schemeClr w14:val="tx1"/>
            </w14:solidFill>
          </w14:textFill>
        </w:rPr>
        <w:t>招标参数</w:t>
      </w:r>
    </w:p>
    <w:p w14:paraId="2659CE94">
      <w:pPr>
        <w:rPr>
          <w:color w:val="000000" w:themeColor="text1"/>
          <w14:textFill>
            <w14:solidFill>
              <w14:schemeClr w14:val="tx1"/>
            </w14:solidFill>
          </w14:textFill>
        </w:rPr>
      </w:pPr>
    </w:p>
    <w:p w14:paraId="4D0F6783">
      <w:pPr>
        <w:rPr>
          <w:color w:val="000000" w:themeColor="text1"/>
          <w14:textFill>
            <w14:solidFill>
              <w14:schemeClr w14:val="tx1"/>
            </w14:solidFill>
          </w14:textFill>
        </w:rPr>
      </w:pPr>
    </w:p>
    <w:p w14:paraId="7A8CB42F">
      <w:pPr>
        <w:rPr>
          <w:color w:val="000000" w:themeColor="text1"/>
          <w14:textFill>
            <w14:solidFill>
              <w14:schemeClr w14:val="tx1"/>
            </w14:solidFill>
          </w14:textFill>
        </w:rPr>
      </w:pP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18"/>
        <w:gridCol w:w="2550"/>
        <w:gridCol w:w="2204"/>
      </w:tblGrid>
      <w:tr w14:paraId="704A2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18" w:type="dxa"/>
            <w:noWrap w:val="0"/>
            <w:vAlign w:val="center"/>
          </w:tcPr>
          <w:p w14:paraId="69635595">
            <w:pPr>
              <w:spacing w:line="240" w:lineRule="auto"/>
              <w:ind w:left="0" w:leftChars="0" w:firstLine="0" w:firstLineChars="0"/>
              <w:jc w:val="left"/>
              <w:rPr>
                <w:rFonts w:hint="eastAsia" w:ascii="Times New Roman" w:hAnsi="Times New Roman" w:eastAsia="宋体" w:cs="Times New Roman"/>
                <w:b/>
                <w:bCs/>
                <w:color w:val="000000" w:themeColor="text1"/>
                <w:sz w:val="24"/>
                <w:szCs w:val="32"/>
                <w:lang w:eastAsia="zh-CN"/>
                <w14:textFill>
                  <w14:solidFill>
                    <w14:schemeClr w14:val="tx1"/>
                  </w14:solidFill>
                </w14:textFill>
              </w:rPr>
            </w:pPr>
            <w:r>
              <w:rPr>
                <w:rFonts w:hint="eastAsia" w:ascii="Times New Roman" w:hAnsi="Times New Roman" w:eastAsia="宋体" w:cs="Times New Roman"/>
                <w:b/>
                <w:bCs/>
                <w:color w:val="000000" w:themeColor="text1"/>
                <w:sz w:val="24"/>
                <w:szCs w:val="32"/>
                <w14:textFill>
                  <w14:solidFill>
                    <w14:schemeClr w14:val="tx1"/>
                  </w14:solidFill>
                </w14:textFill>
              </w:rPr>
              <w:t>项目名称</w:t>
            </w:r>
            <w:r>
              <w:rPr>
                <w:rFonts w:hint="eastAsia" w:ascii="Times New Roman" w:hAnsi="Times New Roman" w:eastAsia="宋体" w:cs="Times New Roman"/>
                <w:b/>
                <w:bCs/>
                <w:color w:val="000000" w:themeColor="text1"/>
                <w:sz w:val="24"/>
                <w:szCs w:val="32"/>
                <w:lang w:eastAsia="zh-CN"/>
                <w14:textFill>
                  <w14:solidFill>
                    <w14:schemeClr w14:val="tx1"/>
                  </w14:solidFill>
                </w14:textFill>
              </w:rPr>
              <w:t>（</w:t>
            </w:r>
            <w:r>
              <w:rPr>
                <w:rFonts w:hint="eastAsia" w:ascii="Times New Roman" w:hAnsi="Times New Roman" w:eastAsia="宋体" w:cs="Times New Roman"/>
                <w:b/>
                <w:bCs/>
                <w:color w:val="000000" w:themeColor="text1"/>
                <w:sz w:val="24"/>
                <w:szCs w:val="32"/>
                <w:lang w:val="en-US" w:eastAsia="zh-CN"/>
                <w14:textFill>
                  <w14:solidFill>
                    <w14:schemeClr w14:val="tx1"/>
                  </w14:solidFill>
                </w14:textFill>
              </w:rPr>
              <w:t>在安排投标保证金汇款前备注</w:t>
            </w:r>
            <w:r>
              <w:rPr>
                <w:rFonts w:hint="eastAsia" w:ascii="Times New Roman" w:hAnsi="Times New Roman" w:eastAsia="宋体" w:cs="Times New Roman"/>
                <w:b/>
                <w:bCs/>
                <w:color w:val="000000" w:themeColor="text1"/>
                <w:sz w:val="24"/>
                <w:szCs w:val="32"/>
                <w:lang w:eastAsia="zh-CN"/>
                <w14:textFill>
                  <w14:solidFill>
                    <w14:schemeClr w14:val="tx1"/>
                  </w14:solidFill>
                </w14:textFill>
              </w:rPr>
              <w:t>）</w:t>
            </w:r>
          </w:p>
        </w:tc>
        <w:tc>
          <w:tcPr>
            <w:tcW w:w="2550" w:type="dxa"/>
            <w:noWrap w:val="0"/>
            <w:vAlign w:val="center"/>
          </w:tcPr>
          <w:p w14:paraId="04BC1760">
            <w:pPr>
              <w:spacing w:line="240" w:lineRule="auto"/>
              <w:ind w:left="0" w:leftChars="0" w:firstLine="0" w:firstLineChars="0"/>
              <w:jc w:val="center"/>
              <w:rPr>
                <w:rFonts w:hint="eastAsia" w:ascii="Times New Roman" w:hAnsi="Times New Roman" w:eastAsia="宋体" w:cs="Times New Roman"/>
                <w:b/>
                <w:bCs/>
                <w:color w:val="000000" w:themeColor="text1"/>
                <w:sz w:val="24"/>
                <w:szCs w:val="32"/>
                <w:lang w:val="en-US" w:eastAsia="zh-CN"/>
                <w14:textFill>
                  <w14:solidFill>
                    <w14:schemeClr w14:val="tx1"/>
                  </w14:solidFill>
                </w14:textFill>
              </w:rPr>
            </w:pPr>
            <w:r>
              <w:rPr>
                <w:rFonts w:hint="eastAsia" w:ascii="Times New Roman" w:hAnsi="Times New Roman" w:eastAsia="宋体" w:cs="Times New Roman"/>
                <w:b/>
                <w:bCs/>
                <w:color w:val="000000" w:themeColor="text1"/>
                <w:sz w:val="24"/>
                <w:szCs w:val="32"/>
                <w:lang w:val="en-US" w:eastAsia="zh-CN"/>
                <w14:textFill>
                  <w14:solidFill>
                    <w14:schemeClr w14:val="tx1"/>
                  </w14:solidFill>
                </w14:textFill>
              </w:rPr>
              <w:t>基础</w:t>
            </w:r>
            <w:r>
              <w:rPr>
                <w:rFonts w:hint="eastAsia" w:ascii="Times New Roman" w:hAnsi="Times New Roman" w:eastAsia="宋体" w:cs="Times New Roman"/>
                <w:b/>
                <w:bCs/>
                <w:color w:val="000000" w:themeColor="text1"/>
                <w:sz w:val="24"/>
                <w:szCs w:val="32"/>
                <w14:textFill>
                  <w14:solidFill>
                    <w14:schemeClr w14:val="tx1"/>
                  </w14:solidFill>
                </w14:textFill>
              </w:rPr>
              <w:t>商务</w:t>
            </w:r>
            <w:r>
              <w:rPr>
                <w:rFonts w:hint="eastAsia" w:ascii="Times New Roman" w:hAnsi="Times New Roman" w:eastAsia="宋体" w:cs="Times New Roman"/>
                <w:b/>
                <w:bCs/>
                <w:color w:val="000000" w:themeColor="text1"/>
                <w:sz w:val="24"/>
                <w:szCs w:val="32"/>
                <w:lang w:val="en-US" w:eastAsia="zh-CN"/>
                <w14:textFill>
                  <w14:solidFill>
                    <w14:schemeClr w14:val="tx1"/>
                  </w14:solidFill>
                </w14:textFill>
              </w:rPr>
              <w:t>要求</w:t>
            </w:r>
          </w:p>
        </w:tc>
        <w:tc>
          <w:tcPr>
            <w:tcW w:w="2204" w:type="dxa"/>
            <w:noWrap w:val="0"/>
            <w:vAlign w:val="top"/>
          </w:tcPr>
          <w:p w14:paraId="19F378B1">
            <w:pPr>
              <w:pStyle w:val="2"/>
              <w:widowControl w:val="0"/>
              <w:jc w:val="both"/>
              <w:rPr>
                <w:rFonts w:hint="default"/>
                <w:color w:val="000000" w:themeColor="text1"/>
                <w:highlight w:val="none"/>
                <w:lang w:val="en-US" w:eastAsia="zh-CN"/>
                <w14:textFill>
                  <w14:solidFill>
                    <w14:schemeClr w14:val="tx1"/>
                  </w14:solidFill>
                </w14:textFill>
              </w:rPr>
            </w:pPr>
            <w:r>
              <w:rPr>
                <w:rStyle w:val="62"/>
                <w:rFonts w:hint="eastAsia" w:ascii="宋体" w:hAnsi="宋体" w:eastAsia="宋体" w:cs="宋体"/>
                <w:b/>
                <w:bCs/>
                <w:color w:val="000000" w:themeColor="text1"/>
                <w:sz w:val="28"/>
                <w:szCs w:val="18"/>
                <w:highlight w:val="none"/>
                <w:lang w:val="en-US" w:eastAsia="zh-CN"/>
                <w14:textFill>
                  <w14:solidFill>
                    <w14:schemeClr w14:val="tx1"/>
                  </w14:solidFill>
                </w14:textFill>
              </w:rPr>
              <w:t>投标保证金</w:t>
            </w:r>
          </w:p>
        </w:tc>
      </w:tr>
      <w:tr w14:paraId="4869A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18" w:type="dxa"/>
            <w:noWrap w:val="0"/>
            <w:vAlign w:val="top"/>
          </w:tcPr>
          <w:p w14:paraId="467FA5AA">
            <w:pPr>
              <w:spacing w:line="240" w:lineRule="auto"/>
              <w:ind w:left="0" w:leftChars="0" w:firstLine="0" w:firstLineChars="0"/>
              <w:rPr>
                <w:rFonts w:hint="eastAsia" w:ascii="Times New Roman" w:hAnsi="Times New Roman" w:eastAsia="宋体" w:cs="Times New Roman"/>
                <w:color w:val="000000" w:themeColor="text1"/>
                <w:kern w:val="2"/>
                <w:sz w:val="24"/>
                <w:szCs w:val="32"/>
                <w:lang w:val="en-US" w:eastAsia="zh-CN" w:bidi="ar-SA"/>
                <w14:textFill>
                  <w14:solidFill>
                    <w14:schemeClr w14:val="tx1"/>
                  </w14:solidFill>
                </w14:textFill>
              </w:rPr>
            </w:pPr>
            <w:r>
              <w:rPr>
                <w:rFonts w:hint="eastAsia" w:ascii="Times New Roman" w:hAnsi="Times New Roman" w:eastAsia="宋体" w:cs="Times New Roman"/>
                <w:color w:val="000000" w:themeColor="text1"/>
                <w:sz w:val="24"/>
                <w:szCs w:val="32"/>
                <w:lang w:val="en-US" w:eastAsia="zh-CN"/>
                <w14:textFill>
                  <w14:solidFill>
                    <w14:schemeClr w14:val="tx1"/>
                  </w14:solidFill>
                </w14:textFill>
              </w:rPr>
              <w:t>共享文档&amp;空间系统</w:t>
            </w:r>
          </w:p>
        </w:tc>
        <w:tc>
          <w:tcPr>
            <w:tcW w:w="2550" w:type="dxa"/>
            <w:noWrap w:val="0"/>
            <w:vAlign w:val="top"/>
          </w:tcPr>
          <w:p w14:paraId="2592F16A">
            <w:pPr>
              <w:spacing w:line="240" w:lineRule="auto"/>
              <w:ind w:left="0" w:leftChars="0" w:firstLine="0" w:firstLineChars="0"/>
              <w:rPr>
                <w:rFonts w:hint="eastAsia" w:ascii="Times New Roman" w:hAnsi="Times New Roman" w:eastAsia="宋体" w:cs="Times New Roman"/>
                <w:color w:val="000000" w:themeColor="text1"/>
                <w:kern w:val="2"/>
                <w:sz w:val="24"/>
                <w:szCs w:val="32"/>
                <w:lang w:val="en-US" w:eastAsia="zh-CN" w:bidi="ar-SA"/>
                <w14:textFill>
                  <w14:solidFill>
                    <w14:schemeClr w14:val="tx1"/>
                  </w14:solidFill>
                </w14:textFill>
              </w:rPr>
            </w:pPr>
            <w:r>
              <w:rPr>
                <w:rFonts w:hint="eastAsia" w:ascii="Times New Roman" w:hAnsi="Times New Roman" w:eastAsia="宋体" w:cs="Times New Roman"/>
                <w:color w:val="000000" w:themeColor="text1"/>
                <w:sz w:val="24"/>
                <w:szCs w:val="32"/>
                <w14:textFill>
                  <w14:solidFill>
                    <w14:schemeClr w14:val="tx1"/>
                  </w14:solidFill>
                </w14:textFill>
              </w:rPr>
              <w:t>质保期≥【】年；</w:t>
            </w:r>
          </w:p>
        </w:tc>
        <w:tc>
          <w:tcPr>
            <w:tcW w:w="2204" w:type="dxa"/>
            <w:noWrap w:val="0"/>
            <w:vAlign w:val="top"/>
          </w:tcPr>
          <w:p w14:paraId="2735C907">
            <w:pPr>
              <w:pStyle w:val="81"/>
              <w:ind w:firstLine="0" w:firstLineChars="0"/>
              <w:jc w:val="both"/>
              <w:rPr>
                <w:rFonts w:hint="eastAsia" w:ascii="Times New Roman" w:hAnsi="Times New Roman" w:eastAsia="宋体" w:cs="Times New Roman"/>
                <w:bCs/>
                <w:color w:val="000000" w:themeColor="text1"/>
                <w:spacing w:val="10"/>
                <w:kern w:val="0"/>
                <w:sz w:val="24"/>
                <w:szCs w:val="32"/>
                <w:highlight w:val="none"/>
                <w:lang w:val="en-US" w:eastAsia="zh-CN" w:bidi="ar-SA"/>
                <w14:textFill>
                  <w14:solidFill>
                    <w14:schemeClr w14:val="tx1"/>
                  </w14:solidFill>
                </w14:textFill>
              </w:rPr>
            </w:pPr>
            <w:r>
              <w:rPr>
                <w:rFonts w:hint="default" w:ascii="Times New Roman" w:hAnsi="Times New Roman" w:eastAsia="宋体" w:cs="Times New Roman"/>
                <w:bCs/>
                <w:color w:val="000000" w:themeColor="text1"/>
                <w:sz w:val="24"/>
                <w:szCs w:val="32"/>
                <w:highlight w:val="none"/>
                <w:lang w:val="en-US" w:eastAsia="zh-CN"/>
                <w14:textFill>
                  <w14:solidFill>
                    <w14:schemeClr w14:val="tx1"/>
                  </w14:solidFill>
                </w14:textFill>
              </w:rPr>
              <w:t>【】万元</w:t>
            </w:r>
          </w:p>
        </w:tc>
      </w:tr>
    </w:tbl>
    <w:p w14:paraId="2697E474">
      <w:pPr>
        <w:rPr>
          <w:color w:val="000000" w:themeColor="text1"/>
          <w14:textFill>
            <w14:solidFill>
              <w14:schemeClr w14:val="tx1"/>
            </w14:solidFill>
          </w14:textFill>
        </w:rPr>
      </w:pPr>
    </w:p>
    <w:p w14:paraId="4C72B7AA">
      <w:pPr>
        <w:jc w:val="center"/>
        <w:rPr>
          <w:rFonts w:ascii="仿宋" w:hAnsi="仿宋"/>
          <w:b/>
          <w:color w:val="000000" w:themeColor="text1"/>
          <w:position w:val="-12"/>
          <w:sz w:val="30"/>
          <w:szCs w:val="30"/>
          <w14:textFill>
            <w14:solidFill>
              <w14:schemeClr w14:val="tx1"/>
            </w14:solidFill>
          </w14:textFill>
        </w:rPr>
      </w:pPr>
    </w:p>
    <w:p w14:paraId="625976B2">
      <w:pPr>
        <w:jc w:val="center"/>
        <w:rPr>
          <w:rFonts w:ascii="仿宋" w:hAnsi="仿宋"/>
          <w:b/>
          <w:color w:val="000000" w:themeColor="text1"/>
          <w:position w:val="-12"/>
          <w:sz w:val="30"/>
          <w:szCs w:val="30"/>
          <w14:textFill>
            <w14:solidFill>
              <w14:schemeClr w14:val="tx1"/>
            </w14:solidFill>
          </w14:textFill>
        </w:rPr>
      </w:pPr>
    </w:p>
    <w:p w14:paraId="6CF7A309">
      <w:pPr>
        <w:jc w:val="center"/>
        <w:rPr>
          <w:rFonts w:ascii="仿宋" w:hAnsi="仿宋"/>
          <w:b/>
          <w:color w:val="000000" w:themeColor="text1"/>
          <w:position w:val="-12"/>
          <w:sz w:val="30"/>
          <w:szCs w:val="30"/>
          <w14:textFill>
            <w14:solidFill>
              <w14:schemeClr w14:val="tx1"/>
            </w14:solidFill>
          </w14:textFill>
        </w:rPr>
      </w:pPr>
    </w:p>
    <w:p w14:paraId="5CDA89D6">
      <w:pPr>
        <w:jc w:val="center"/>
        <w:rPr>
          <w:rFonts w:ascii="仿宋" w:hAnsi="仿宋"/>
          <w:b/>
          <w:color w:val="000000" w:themeColor="text1"/>
          <w:position w:val="-12"/>
          <w:sz w:val="30"/>
          <w:szCs w:val="30"/>
          <w14:textFill>
            <w14:solidFill>
              <w14:schemeClr w14:val="tx1"/>
            </w14:solidFill>
          </w14:textFill>
        </w:rPr>
      </w:pPr>
    </w:p>
    <w:p w14:paraId="439E54DC">
      <w:pPr>
        <w:jc w:val="center"/>
        <w:rPr>
          <w:rFonts w:ascii="仿宋" w:hAnsi="仿宋"/>
          <w:b/>
          <w:color w:val="000000" w:themeColor="text1"/>
          <w:position w:val="-12"/>
          <w:sz w:val="30"/>
          <w:szCs w:val="30"/>
          <w14:textFill>
            <w14:solidFill>
              <w14:schemeClr w14:val="tx1"/>
            </w14:solidFill>
          </w14:textFill>
        </w:rPr>
      </w:pPr>
      <w:r>
        <w:rPr>
          <w:rFonts w:hint="eastAsia" w:ascii="仿宋" w:hAnsi="仿宋"/>
          <w:b/>
          <w:color w:val="000000" w:themeColor="text1"/>
          <w:position w:val="-12"/>
          <w:sz w:val="30"/>
          <w:szCs w:val="30"/>
          <w14:textFill>
            <w14:solidFill>
              <w14:schemeClr w14:val="tx1"/>
            </w14:solidFill>
          </w14:textFill>
        </w:rPr>
        <w:t>和祐国际医院</w:t>
      </w:r>
    </w:p>
    <w:p w14:paraId="5DB5BB6B">
      <w:pPr>
        <w:jc w:val="center"/>
        <w:rPr>
          <w:color w:val="000000" w:themeColor="text1"/>
          <w:sz w:val="44"/>
          <w:szCs w:val="44"/>
          <w14:textFill>
            <w14:solidFill>
              <w14:schemeClr w14:val="tx1"/>
            </w14:solidFill>
          </w14:textFill>
        </w:rPr>
      </w:pPr>
      <w:r>
        <w:rPr>
          <w:rFonts w:hint="eastAsia" w:ascii="仿宋" w:hAnsi="仿宋"/>
          <w:b/>
          <w:color w:val="000000" w:themeColor="text1"/>
          <w:position w:val="-12"/>
          <w:sz w:val="28"/>
          <w:szCs w:val="28"/>
          <w14:textFill>
            <w14:solidFill>
              <w14:schemeClr w14:val="tx1"/>
            </w14:solidFill>
          </w14:textFill>
        </w:rPr>
        <w:t>202</w:t>
      </w:r>
      <w:r>
        <w:rPr>
          <w:rFonts w:hint="eastAsia" w:ascii="仿宋" w:hAnsi="仿宋"/>
          <w:b/>
          <w:color w:val="000000" w:themeColor="text1"/>
          <w:position w:val="-12"/>
          <w:sz w:val="28"/>
          <w:szCs w:val="28"/>
          <w:lang w:val="en-US" w:eastAsia="zh-CN"/>
          <w14:textFill>
            <w14:solidFill>
              <w14:schemeClr w14:val="tx1"/>
            </w14:solidFill>
          </w14:textFill>
        </w:rPr>
        <w:t>6</w:t>
      </w:r>
      <w:r>
        <w:rPr>
          <w:rFonts w:hint="eastAsia" w:ascii="仿宋" w:hAnsi="仿宋"/>
          <w:b/>
          <w:color w:val="000000" w:themeColor="text1"/>
          <w:position w:val="-12"/>
          <w:sz w:val="28"/>
          <w:szCs w:val="28"/>
          <w14:textFill>
            <w14:solidFill>
              <w14:schemeClr w14:val="tx1"/>
            </w14:solidFill>
          </w14:textFill>
        </w:rPr>
        <w:t>年</w:t>
      </w:r>
      <w:r>
        <w:rPr>
          <w:rFonts w:hint="eastAsia" w:ascii="仿宋" w:hAnsi="仿宋"/>
          <w:b/>
          <w:color w:val="000000" w:themeColor="text1"/>
          <w:position w:val="-12"/>
          <w:sz w:val="28"/>
          <w:szCs w:val="28"/>
          <w:lang w:val="en-US" w:eastAsia="zh-CN"/>
          <w14:textFill>
            <w14:solidFill>
              <w14:schemeClr w14:val="tx1"/>
            </w14:solidFill>
          </w14:textFill>
        </w:rPr>
        <w:t>02</w:t>
      </w:r>
      <w:r>
        <w:rPr>
          <w:rFonts w:hint="eastAsia" w:ascii="仿宋" w:hAnsi="仿宋"/>
          <w:b/>
          <w:color w:val="000000" w:themeColor="text1"/>
          <w:position w:val="-12"/>
          <w:sz w:val="28"/>
          <w:szCs w:val="28"/>
          <w14:textFill>
            <w14:solidFill>
              <w14:schemeClr w14:val="tx1"/>
            </w14:solidFill>
          </w14:textFill>
        </w:rPr>
        <w:t>月</w:t>
      </w:r>
      <w:r>
        <w:rPr>
          <w:rFonts w:hint="eastAsia" w:ascii="仿宋" w:hAnsi="仿宋"/>
          <w:b/>
          <w:color w:val="000000" w:themeColor="text1"/>
          <w:position w:val="-12"/>
          <w:sz w:val="28"/>
          <w:szCs w:val="28"/>
          <w:lang w:val="en-US" w:eastAsia="zh-CN"/>
          <w14:textFill>
            <w14:solidFill>
              <w14:schemeClr w14:val="tx1"/>
            </w14:solidFill>
          </w14:textFill>
        </w:rPr>
        <w:t>03</w:t>
      </w:r>
      <w:r>
        <w:rPr>
          <w:rFonts w:hint="eastAsia" w:ascii="仿宋" w:hAnsi="仿宋"/>
          <w:b/>
          <w:color w:val="000000" w:themeColor="text1"/>
          <w:position w:val="-12"/>
          <w:sz w:val="28"/>
          <w:szCs w:val="28"/>
          <w14:textFill>
            <w14:solidFill>
              <w14:schemeClr w14:val="tx1"/>
            </w14:solidFill>
          </w14:textFill>
        </w:rPr>
        <w:t>日</w:t>
      </w:r>
      <w:bookmarkEnd w:id="0"/>
      <w:bookmarkEnd w:id="1"/>
    </w:p>
    <w:p w14:paraId="321E1ABE">
      <w:pPr>
        <w:pStyle w:val="4"/>
        <w:jc w:val="center"/>
        <w:rPr>
          <w:rFonts w:ascii="宋体" w:hAnsi="宋体"/>
          <w:color w:val="000000" w:themeColor="text1"/>
          <w14:textFill>
            <w14:solidFill>
              <w14:schemeClr w14:val="tx1"/>
            </w14:solidFill>
          </w14:textFill>
        </w:rPr>
      </w:pPr>
      <w:r>
        <w:rPr>
          <w:rFonts w:hint="eastAsia"/>
          <w:color w:val="000000" w:themeColor="text1"/>
          <w:sz w:val="44"/>
          <w:szCs w:val="44"/>
          <w14:textFill>
            <w14:solidFill>
              <w14:schemeClr w14:val="tx1"/>
            </w14:solidFill>
          </w14:textFill>
        </w:rPr>
        <w:t>第一章  项目招标参数</w:t>
      </w:r>
    </w:p>
    <w:p w14:paraId="7832E22D">
      <w:pPr>
        <w:pStyle w:val="69"/>
        <w:rPr>
          <w:color w:val="000000" w:themeColor="text1"/>
          <w14:textFill>
            <w14:solidFill>
              <w14:schemeClr w14:val="tx1"/>
            </w14:solidFill>
          </w14:textFill>
        </w:rPr>
      </w:pPr>
      <w:r>
        <w:rPr>
          <w:rFonts w:hint="eastAsia"/>
          <w:color w:val="000000" w:themeColor="text1"/>
          <w14:textFill>
            <w14:solidFill>
              <w14:schemeClr w14:val="tx1"/>
            </w14:solidFill>
          </w14:textFill>
        </w:rPr>
        <w:t>项目情况介绍</w:t>
      </w:r>
    </w:p>
    <w:p w14:paraId="4D01F8D1">
      <w:pPr>
        <w:pStyle w:val="70"/>
        <w:rPr>
          <w:color w:val="000000" w:themeColor="text1"/>
          <w14:textFill>
            <w14:solidFill>
              <w14:schemeClr w14:val="tx1"/>
            </w14:solidFill>
          </w14:textFill>
        </w:rPr>
      </w:pPr>
      <w:r>
        <w:rPr>
          <w:rFonts w:hint="eastAsia"/>
          <w:color w:val="000000" w:themeColor="text1"/>
          <w14:textFill>
            <w14:solidFill>
              <w14:schemeClr w14:val="tx1"/>
            </w14:solidFill>
          </w14:textFill>
        </w:rPr>
        <w:t>项目背景</w:t>
      </w:r>
    </w:p>
    <w:p w14:paraId="13246F05">
      <w:pPr>
        <w:pStyle w:val="66"/>
        <w:spacing w:line="360" w:lineRule="auto"/>
        <w:ind w:left="420" w:leftChars="200" w:firstLine="440"/>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和祐国际医院定</w:t>
      </w:r>
      <w:bookmarkStart w:id="3" w:name="OLE_LINK9"/>
      <w:r>
        <w:rPr>
          <w:rFonts w:hint="eastAsia"/>
          <w:color w:val="000000" w:themeColor="text1"/>
          <w:sz w:val="22"/>
          <w:szCs w:val="22"/>
          <w14:textFill>
            <w14:solidFill>
              <w14:schemeClr w14:val="tx1"/>
            </w14:solidFill>
          </w14:textFill>
        </w:rPr>
        <w:t>位为非营利性医院，医院未来所有营收盈余将用于医院自身发展、医学研究以及社会民生福祉。医院门诊与住院将接入社保</w:t>
      </w:r>
      <w:bookmarkEnd w:id="3"/>
      <w:r>
        <w:rPr>
          <w:rFonts w:hint="eastAsia"/>
          <w:color w:val="000000" w:themeColor="text1"/>
          <w:sz w:val="22"/>
          <w:szCs w:val="22"/>
          <w14:textFill>
            <w14:solidFill>
              <w14:schemeClr w14:val="tx1"/>
            </w14:solidFill>
          </w14:textFill>
        </w:rPr>
        <w:t>体系，保证普通民众也能享受到高水平的医疗服务。</w:t>
      </w:r>
    </w:p>
    <w:p w14:paraId="241DAE0B">
      <w:pPr>
        <w:pStyle w:val="66"/>
        <w:spacing w:line="360" w:lineRule="auto"/>
        <w:ind w:left="420" w:leftChars="200" w:firstLine="440"/>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和祐国际医院按照国内三级甲等综合医院和国际质量认证体系最高标准进行设计，</w:t>
      </w:r>
      <w:bookmarkStart w:id="4" w:name="OLE_LINK2"/>
      <w:r>
        <w:rPr>
          <w:rFonts w:hint="eastAsia"/>
          <w:color w:val="000000" w:themeColor="text1"/>
          <w:sz w:val="22"/>
          <w:szCs w:val="22"/>
          <w14:textFill>
            <w14:solidFill>
              <w14:schemeClr w14:val="tx1"/>
            </w14:solidFill>
          </w14:textFill>
        </w:rPr>
        <w:t>总投资超1</w:t>
      </w:r>
      <w:r>
        <w:rPr>
          <w:color w:val="000000" w:themeColor="text1"/>
          <w:sz w:val="22"/>
          <w:szCs w:val="22"/>
          <w14:textFill>
            <w14:solidFill>
              <w14:schemeClr w14:val="tx1"/>
            </w14:solidFill>
          </w14:textFill>
        </w:rPr>
        <w:t>00</w:t>
      </w:r>
      <w:r>
        <w:rPr>
          <w:rFonts w:hint="eastAsia"/>
          <w:color w:val="000000" w:themeColor="text1"/>
          <w:sz w:val="22"/>
          <w:szCs w:val="22"/>
          <w14:textFill>
            <w14:solidFill>
              <w14:schemeClr w14:val="tx1"/>
            </w14:solidFill>
          </w14:textFill>
        </w:rPr>
        <w:t>亿元人民币，医院占地1</w:t>
      </w:r>
      <w:r>
        <w:rPr>
          <w:color w:val="000000" w:themeColor="text1"/>
          <w:sz w:val="22"/>
          <w:szCs w:val="22"/>
          <w14:textFill>
            <w14:solidFill>
              <w14:schemeClr w14:val="tx1"/>
            </w14:solidFill>
          </w14:textFill>
        </w:rPr>
        <w:t>86</w:t>
      </w:r>
      <w:bookmarkEnd w:id="4"/>
      <w:r>
        <w:rPr>
          <w:rFonts w:hint="eastAsia"/>
          <w:color w:val="000000" w:themeColor="text1"/>
          <w:sz w:val="22"/>
          <w:szCs w:val="22"/>
          <w14:textFill>
            <w14:solidFill>
              <w14:schemeClr w14:val="tx1"/>
            </w14:solidFill>
          </w14:textFill>
        </w:rPr>
        <w:t>亩、建筑面积3</w:t>
      </w:r>
      <w:r>
        <w:rPr>
          <w:color w:val="000000" w:themeColor="text1"/>
          <w:sz w:val="22"/>
          <w:szCs w:val="22"/>
          <w14:textFill>
            <w14:solidFill>
              <w14:schemeClr w14:val="tx1"/>
            </w14:solidFill>
          </w14:textFill>
        </w:rPr>
        <w:t>8</w:t>
      </w:r>
      <w:r>
        <w:rPr>
          <w:rFonts w:hint="eastAsia"/>
          <w:color w:val="000000" w:themeColor="text1"/>
          <w:sz w:val="22"/>
          <w:szCs w:val="22"/>
          <w14:textFill>
            <w14:solidFill>
              <w14:schemeClr w14:val="tx1"/>
            </w14:solidFill>
          </w14:textFill>
        </w:rPr>
        <w:t>万平方米，规划1</w:t>
      </w:r>
      <w:r>
        <w:rPr>
          <w:color w:val="000000" w:themeColor="text1"/>
          <w:sz w:val="22"/>
          <w:szCs w:val="22"/>
          <w14:textFill>
            <w14:solidFill>
              <w14:schemeClr w14:val="tx1"/>
            </w14:solidFill>
          </w14:textFill>
        </w:rPr>
        <w:t>500</w:t>
      </w:r>
      <w:r>
        <w:rPr>
          <w:rFonts w:hint="eastAsia"/>
          <w:color w:val="000000" w:themeColor="text1"/>
          <w:sz w:val="22"/>
          <w:szCs w:val="22"/>
          <w14:textFill>
            <w14:solidFill>
              <w14:schemeClr w14:val="tx1"/>
            </w14:solidFill>
          </w14:textFill>
        </w:rPr>
        <w:t>张床位，绿化率高达3</w:t>
      </w:r>
      <w:r>
        <w:rPr>
          <w:color w:val="000000" w:themeColor="text1"/>
          <w:sz w:val="22"/>
          <w:szCs w:val="22"/>
          <w14:textFill>
            <w14:solidFill>
              <w14:schemeClr w14:val="tx1"/>
            </w14:solidFill>
          </w14:textFill>
        </w:rPr>
        <w:t>0%</w:t>
      </w:r>
      <w:r>
        <w:rPr>
          <w:rFonts w:hint="eastAsia"/>
          <w:color w:val="000000" w:themeColor="text1"/>
          <w:sz w:val="22"/>
          <w:szCs w:val="22"/>
          <w14:textFill>
            <w14:solidFill>
              <w14:schemeClr w14:val="tx1"/>
            </w14:solidFill>
          </w14:textFill>
        </w:rPr>
        <w:t>，包含医疗综合楼、行政办公楼、IMC国际医疗中心、转化医学中心、学术交流中心、质子重离子肿瘤治疗中心等。为推进医学科技创新，依托医院将规划设置医学科学学术中心和研究机构。另外，医院周边将配套建设医护人员专属人才房，占地84亩、规划建筑面积19万平方米；同时预留116亩作为医院未来发展用地。</w:t>
      </w:r>
    </w:p>
    <w:p w14:paraId="77F6496B">
      <w:pPr>
        <w:pStyle w:val="66"/>
        <w:spacing w:line="360" w:lineRule="auto"/>
        <w:ind w:left="420" w:leftChars="200" w:firstLine="440"/>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和祐国际医院</w:t>
      </w:r>
      <w:r>
        <w:rPr>
          <w:color w:val="000000" w:themeColor="text1"/>
          <w:sz w:val="22"/>
          <w:szCs w:val="22"/>
          <w14:textFill>
            <w14:solidFill>
              <w14:schemeClr w14:val="tx1"/>
            </w14:solidFill>
          </w14:textFill>
        </w:rPr>
        <w:t>将始终瞄准国家重大战略需求和</w:t>
      </w:r>
      <w:r>
        <w:rPr>
          <w:rFonts w:hint="eastAsia"/>
          <w:color w:val="000000" w:themeColor="text1"/>
          <w:sz w:val="22"/>
          <w:szCs w:val="22"/>
          <w14:textFill>
            <w14:solidFill>
              <w14:schemeClr w14:val="tx1"/>
            </w14:solidFill>
          </w14:textFill>
        </w:rPr>
        <w:t>国际</w:t>
      </w:r>
      <w:r>
        <w:rPr>
          <w:color w:val="000000" w:themeColor="text1"/>
          <w:sz w:val="22"/>
          <w:szCs w:val="22"/>
          <w14:textFill>
            <w14:solidFill>
              <w14:schemeClr w14:val="tx1"/>
            </w14:solidFill>
          </w14:textFill>
        </w:rPr>
        <w:t>医学科技前沿，抢抓健康广东建设和顺德</w:t>
      </w:r>
      <w:r>
        <w:rPr>
          <w:rFonts w:hint="eastAsia"/>
          <w:color w:val="000000" w:themeColor="text1"/>
          <w:sz w:val="22"/>
          <w:szCs w:val="22"/>
          <w14:textFill>
            <w14:solidFill>
              <w14:schemeClr w14:val="tx1"/>
            </w14:solidFill>
          </w14:textFill>
        </w:rPr>
        <w:t>建设高质量发展先行示范区</w:t>
      </w:r>
      <w:r>
        <w:rPr>
          <w:color w:val="000000" w:themeColor="text1"/>
          <w:sz w:val="22"/>
          <w:szCs w:val="22"/>
          <w14:textFill>
            <w14:solidFill>
              <w14:schemeClr w14:val="tx1"/>
            </w14:solidFill>
          </w14:textFill>
        </w:rPr>
        <w:t>的历史机遇，坚持</w:t>
      </w:r>
      <w:r>
        <w:rPr>
          <w:rFonts w:hint="eastAsia"/>
          <w:color w:val="000000" w:themeColor="text1"/>
          <w:sz w:val="22"/>
          <w:szCs w:val="22"/>
          <w14:textFill>
            <w14:solidFill>
              <w14:schemeClr w14:val="tx1"/>
            </w14:solidFill>
          </w14:textFill>
        </w:rPr>
        <w:t>“四化八高”（即</w:t>
      </w:r>
      <w:r>
        <w:rPr>
          <w:color w:val="000000" w:themeColor="text1"/>
          <w:sz w:val="22"/>
          <w:szCs w:val="22"/>
          <w14:textFill>
            <w14:solidFill>
              <w14:schemeClr w14:val="tx1"/>
            </w14:solidFill>
          </w14:textFill>
        </w:rPr>
        <w:t>现代化、国际化、数字化、智能</w:t>
      </w:r>
      <w:r>
        <w:rPr>
          <w:rFonts w:hint="eastAsia"/>
          <w:color w:val="000000" w:themeColor="text1"/>
          <w:sz w:val="22"/>
          <w:szCs w:val="22"/>
          <w14:textFill>
            <w14:solidFill>
              <w14:schemeClr w14:val="tx1"/>
            </w14:solidFill>
          </w14:textFill>
        </w:rPr>
        <w:t>化，高水平诊疗能力、高质量安全体系、高精尖设备、高智能化软件系统、高效运营体系、高舒适就医环境、高亲和力人文关怀、高效率便捷服务流程）的建设方向，</w:t>
      </w:r>
      <w:r>
        <w:rPr>
          <w:color w:val="000000" w:themeColor="text1"/>
          <w:sz w:val="22"/>
          <w:szCs w:val="22"/>
          <w14:textFill>
            <w14:solidFill>
              <w14:schemeClr w14:val="tx1"/>
            </w14:solidFill>
          </w14:textFill>
        </w:rPr>
        <w:t>积极融入“一带一路”和</w:t>
      </w:r>
      <w:r>
        <w:rPr>
          <w:rFonts w:hint="eastAsia"/>
          <w:color w:val="000000" w:themeColor="text1"/>
          <w:sz w:val="22"/>
          <w:szCs w:val="22"/>
          <w14:textFill>
            <w14:solidFill>
              <w14:schemeClr w14:val="tx1"/>
            </w14:solidFill>
          </w14:textFill>
        </w:rPr>
        <w:t>粤港澳</w:t>
      </w:r>
      <w:r>
        <w:rPr>
          <w:color w:val="000000" w:themeColor="text1"/>
          <w:sz w:val="22"/>
          <w:szCs w:val="22"/>
          <w14:textFill>
            <w14:solidFill>
              <w14:schemeClr w14:val="tx1"/>
            </w14:solidFill>
          </w14:textFill>
        </w:rPr>
        <w:t>大湾区健康合作，</w:t>
      </w:r>
      <w:r>
        <w:rPr>
          <w:rFonts w:hint="eastAsia"/>
          <w:color w:val="000000" w:themeColor="text1"/>
          <w:sz w:val="22"/>
          <w:szCs w:val="22"/>
          <w14:textFill>
            <w14:solidFill>
              <w14:schemeClr w14:val="tx1"/>
            </w14:solidFill>
          </w14:textFill>
        </w:rPr>
        <w:t>通过</w:t>
      </w:r>
      <w:r>
        <w:rPr>
          <w:color w:val="000000" w:themeColor="text1"/>
          <w:sz w:val="22"/>
          <w:szCs w:val="22"/>
          <w14:textFill>
            <w14:solidFill>
              <w14:schemeClr w14:val="tx1"/>
            </w14:solidFill>
          </w14:textFill>
        </w:rPr>
        <w:t>引进一批最顶尖的医疗技术</w:t>
      </w:r>
      <w:r>
        <w:rPr>
          <w:rFonts w:hint="eastAsia"/>
          <w:color w:val="000000" w:themeColor="text1"/>
          <w:sz w:val="22"/>
          <w:szCs w:val="22"/>
          <w14:textFill>
            <w14:solidFill>
              <w14:schemeClr w14:val="tx1"/>
            </w14:solidFill>
          </w14:textFill>
        </w:rPr>
        <w:t>、</w:t>
      </w:r>
      <w:r>
        <w:rPr>
          <w:color w:val="000000" w:themeColor="text1"/>
          <w:sz w:val="22"/>
          <w:szCs w:val="22"/>
          <w14:textFill>
            <w14:solidFill>
              <w14:schemeClr w14:val="tx1"/>
            </w14:solidFill>
          </w14:textFill>
        </w:rPr>
        <w:t>领跑一批叫得响的优势学科</w:t>
      </w:r>
      <w:r>
        <w:rPr>
          <w:rFonts w:hint="eastAsia"/>
          <w:color w:val="000000" w:themeColor="text1"/>
          <w:sz w:val="22"/>
          <w:szCs w:val="22"/>
          <w14:textFill>
            <w14:solidFill>
              <w14:schemeClr w14:val="tx1"/>
            </w14:solidFill>
          </w14:textFill>
        </w:rPr>
        <w:t>、</w:t>
      </w:r>
      <w:r>
        <w:rPr>
          <w:color w:val="000000" w:themeColor="text1"/>
          <w:sz w:val="22"/>
          <w:szCs w:val="22"/>
          <w14:textFill>
            <w14:solidFill>
              <w14:schemeClr w14:val="tx1"/>
            </w14:solidFill>
          </w14:textFill>
        </w:rPr>
        <w:t>培养一批站得高的人才队伍，</w:t>
      </w:r>
      <w:r>
        <w:rPr>
          <w:rFonts w:hint="eastAsia"/>
          <w:color w:val="000000" w:themeColor="text1"/>
          <w:sz w:val="22"/>
          <w:szCs w:val="22"/>
          <w14:textFill>
            <w14:solidFill>
              <w14:schemeClr w14:val="tx1"/>
            </w14:solidFill>
          </w14:textFill>
        </w:rPr>
        <w:t>在未来一定时期内努力</w:t>
      </w:r>
      <w:r>
        <w:rPr>
          <w:color w:val="000000" w:themeColor="text1"/>
          <w:sz w:val="22"/>
          <w:szCs w:val="22"/>
          <w14:textFill>
            <w14:solidFill>
              <w14:schemeClr w14:val="tx1"/>
            </w14:solidFill>
          </w14:textFill>
        </w:rPr>
        <w:t>建设成为</w:t>
      </w:r>
      <w:r>
        <w:rPr>
          <w:rFonts w:hint="eastAsia"/>
          <w:color w:val="000000" w:themeColor="text1"/>
          <w:sz w:val="22"/>
          <w:szCs w:val="22"/>
          <w14:textFill>
            <w14:solidFill>
              <w14:schemeClr w14:val="tx1"/>
            </w14:solidFill>
          </w14:textFill>
        </w:rPr>
        <w:t>“</w:t>
      </w:r>
      <w:r>
        <w:rPr>
          <w:color w:val="000000" w:themeColor="text1"/>
          <w:sz w:val="22"/>
          <w:szCs w:val="22"/>
          <w14:textFill>
            <w14:solidFill>
              <w14:schemeClr w14:val="tx1"/>
            </w14:solidFill>
          </w14:textFill>
        </w:rPr>
        <w:t>强专科</w:t>
      </w:r>
      <w:r>
        <w:rPr>
          <w:rFonts w:hint="eastAsia"/>
          <w:color w:val="000000" w:themeColor="text1"/>
          <w:sz w:val="22"/>
          <w:szCs w:val="22"/>
          <w14:textFill>
            <w14:solidFill>
              <w14:schemeClr w14:val="tx1"/>
            </w14:solidFill>
          </w14:textFill>
        </w:rPr>
        <w:t>、</w:t>
      </w:r>
      <w:r>
        <w:rPr>
          <w:color w:val="000000" w:themeColor="text1"/>
          <w:sz w:val="22"/>
          <w:szCs w:val="22"/>
          <w14:textFill>
            <w14:solidFill>
              <w14:schemeClr w14:val="tx1"/>
            </w14:solidFill>
          </w14:textFill>
        </w:rPr>
        <w:t>大综合</w:t>
      </w:r>
      <w:r>
        <w:rPr>
          <w:rFonts w:hint="eastAsia"/>
          <w:color w:val="000000" w:themeColor="text1"/>
          <w:sz w:val="22"/>
          <w:szCs w:val="22"/>
          <w14:textFill>
            <w14:solidFill>
              <w14:schemeClr w14:val="tx1"/>
            </w14:solidFill>
          </w14:textFill>
        </w:rPr>
        <w:t>”</w:t>
      </w:r>
      <w:r>
        <w:rPr>
          <w:color w:val="000000" w:themeColor="text1"/>
          <w:sz w:val="22"/>
          <w:szCs w:val="22"/>
          <w14:textFill>
            <w14:solidFill>
              <w14:schemeClr w14:val="tx1"/>
            </w14:solidFill>
          </w14:textFill>
        </w:rPr>
        <w:t>、</w:t>
      </w:r>
      <w:r>
        <w:rPr>
          <w:rFonts w:hint="eastAsia"/>
          <w:color w:val="000000" w:themeColor="text1"/>
          <w:sz w:val="22"/>
          <w:szCs w:val="22"/>
          <w14:textFill>
            <w14:solidFill>
              <w14:schemeClr w14:val="tx1"/>
            </w14:solidFill>
          </w14:textFill>
        </w:rPr>
        <w:t>着重普惠和兼顾高端</w:t>
      </w:r>
      <w:r>
        <w:rPr>
          <w:color w:val="000000" w:themeColor="text1"/>
          <w:sz w:val="22"/>
          <w:szCs w:val="22"/>
          <w14:textFill>
            <w14:solidFill>
              <w14:schemeClr w14:val="tx1"/>
            </w14:solidFill>
          </w14:textFill>
        </w:rPr>
        <w:t>、“医疗、教学、科研、预防、保健、康复”六位一体的，国际标准、国内一流、广东特色、面向大湾区、辐射海内外的国际化</w:t>
      </w:r>
      <w:r>
        <w:rPr>
          <w:rFonts w:hint="eastAsia"/>
          <w:color w:val="000000" w:themeColor="text1"/>
          <w:sz w:val="22"/>
          <w:szCs w:val="22"/>
          <w14:textFill>
            <w14:solidFill>
              <w14:schemeClr w14:val="tx1"/>
            </w14:solidFill>
          </w14:textFill>
        </w:rPr>
        <w:t>、智慧型、研究型综合性医院</w:t>
      </w:r>
      <w:r>
        <w:rPr>
          <w:color w:val="000000" w:themeColor="text1"/>
          <w:sz w:val="22"/>
          <w:szCs w:val="22"/>
          <w14:textFill>
            <w14:solidFill>
              <w14:schemeClr w14:val="tx1"/>
            </w14:solidFill>
          </w14:textFill>
        </w:rPr>
        <w:t>。</w:t>
      </w:r>
      <w:r>
        <w:rPr>
          <w:rFonts w:hint="eastAsia"/>
          <w:color w:val="000000" w:themeColor="text1"/>
          <w:sz w:val="22"/>
          <w:szCs w:val="22"/>
          <w14:textFill>
            <w14:solidFill>
              <w14:schemeClr w14:val="tx1"/>
            </w14:solidFill>
          </w14:textFill>
        </w:rPr>
        <w:t>重点建设包括肿瘤医学、骨科与运动医学、心脑血管、神经医学、妇儿医学、健康管理和老年医学等在内的六大重点学科（卓越医学中心）。</w:t>
      </w:r>
    </w:p>
    <w:p w14:paraId="55F702CC">
      <w:pPr>
        <w:pStyle w:val="66"/>
        <w:spacing w:line="360" w:lineRule="auto"/>
        <w:ind w:left="420" w:leftChars="200" w:firstLine="440"/>
        <w:rPr>
          <w:rFonts w:hint="eastAsia"/>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和祐国际医院将认真贯彻落实佛山市、顺德区政府及卫生健康等部门的部署要求，对标国内外一流高等医学院校和医院，探索创新、先行先试、高位建设、错位发展，在未来争取建设成为民营医院高质量发展标杆、花园式医院建设标杆、现代医院治理标杆、智慧高效医院标杆，为不断满足人民群众对高质量医疗服务的需求，为推动本地医疗卫生事业高质量发展做出贡献。</w:t>
      </w:r>
    </w:p>
    <w:p w14:paraId="49354442">
      <w:pPr>
        <w:pStyle w:val="66"/>
        <w:spacing w:line="360" w:lineRule="auto"/>
        <w:ind w:left="420" w:leftChars="200" w:firstLine="440"/>
        <w:rPr>
          <w:rFonts w:hint="eastAsia"/>
          <w:color w:val="000000" w:themeColor="text1"/>
          <w:sz w:val="22"/>
          <w:szCs w:val="22"/>
          <w14:textFill>
            <w14:solidFill>
              <w14:schemeClr w14:val="tx1"/>
            </w14:solidFill>
          </w14:textFill>
        </w:rPr>
      </w:pPr>
    </w:p>
    <w:p w14:paraId="249FCE93">
      <w:pPr>
        <w:pStyle w:val="70"/>
        <w:rPr>
          <w:rStyle w:val="62"/>
          <w:rFonts w:ascii="黑体" w:hAnsi="黑体" w:eastAsia="黑体"/>
          <w:color w:val="000000" w:themeColor="text1"/>
          <w:sz w:val="28"/>
          <w14:textFill>
            <w14:solidFill>
              <w14:schemeClr w14:val="tx1"/>
            </w14:solidFill>
          </w14:textFill>
        </w:rPr>
      </w:pPr>
      <w:r>
        <w:rPr>
          <w:rStyle w:val="62"/>
          <w:rFonts w:hint="eastAsia" w:ascii="黑体" w:hAnsi="黑体" w:eastAsia="黑体"/>
          <w:color w:val="000000" w:themeColor="text1"/>
          <w:sz w:val="28"/>
          <w14:textFill>
            <w14:solidFill>
              <w14:schemeClr w14:val="tx1"/>
            </w14:solidFill>
          </w14:textFill>
        </w:rPr>
        <w:t>项目范围</w:t>
      </w:r>
    </w:p>
    <w:p w14:paraId="173D571B">
      <w:pPr>
        <w:pStyle w:val="61"/>
        <w:tabs>
          <w:tab w:val="left" w:pos="410"/>
        </w:tabs>
        <w:spacing w:before="289" w:line="360" w:lineRule="auto"/>
        <w:ind w:left="420" w:leftChars="200" w:firstLine="0"/>
        <w:rPr>
          <w:rStyle w:val="62"/>
          <w:rFonts w:asciiTheme="minorEastAsia" w:hAnsiTheme="minorEastAsia" w:eastAsiaTheme="minorEastAsia" w:cstheme="minorEastAsia"/>
          <w:color w:val="000000" w:themeColor="text1"/>
          <w:sz w:val="22"/>
          <w:szCs w:val="22"/>
          <w:lang w:eastAsia="zh-Hans"/>
          <w14:textFill>
            <w14:solidFill>
              <w14:schemeClr w14:val="tx1"/>
            </w14:solidFill>
          </w14:textFill>
        </w:rPr>
      </w:pPr>
      <w:r>
        <w:rPr>
          <w:rStyle w:val="62"/>
          <w:rFonts w:asciiTheme="minorEastAsia" w:hAnsiTheme="minorEastAsia" w:eastAsiaTheme="minorEastAsia"/>
          <w:color w:val="000000" w:themeColor="text1"/>
          <w:sz w:val="22"/>
          <w:szCs w:val="22"/>
          <w:lang w:eastAsia="zh-Hans"/>
          <w14:textFill>
            <w14:solidFill>
              <w14:schemeClr w14:val="tx1"/>
            </w14:solidFill>
          </w14:textFill>
        </w:rPr>
        <w:tab/>
      </w:r>
      <w:r>
        <w:rPr>
          <w:rStyle w:val="62"/>
          <w:rFonts w:hint="eastAsia" w:asciiTheme="minorEastAsia" w:hAnsiTheme="minorEastAsia" w:eastAsiaTheme="minorEastAsia"/>
          <w:color w:val="000000" w:themeColor="text1"/>
          <w:sz w:val="22"/>
          <w:szCs w:val="22"/>
          <w:lang w:eastAsia="zh-Hans"/>
          <w14:textFill>
            <w14:solidFill>
              <w14:schemeClr w14:val="tx1"/>
            </w14:solidFill>
          </w14:textFill>
        </w:rPr>
        <w:t>系统应覆盖和祐国际医院</w:t>
      </w:r>
      <w:r>
        <w:rPr>
          <w:rStyle w:val="62"/>
          <w:rFonts w:hint="eastAsia" w:asciiTheme="minorEastAsia" w:hAnsiTheme="minorEastAsia" w:eastAsiaTheme="minorEastAsia"/>
          <w:color w:val="000000" w:themeColor="text1"/>
          <w:sz w:val="22"/>
          <w:szCs w:val="22"/>
          <w14:textFill>
            <w14:solidFill>
              <w14:schemeClr w14:val="tx1"/>
            </w14:solidFill>
          </w14:textFill>
        </w:rPr>
        <w:t>及其关联机构，</w:t>
      </w:r>
      <w:r>
        <w:rPr>
          <w:rStyle w:val="62"/>
          <w:rFonts w:hint="eastAsia" w:asciiTheme="minorEastAsia" w:hAnsiTheme="minorEastAsia" w:eastAsiaTheme="minorEastAsia"/>
          <w:color w:val="000000" w:themeColor="text1"/>
          <w:sz w:val="22"/>
          <w:szCs w:val="22"/>
          <w:lang w:val="en-US" w:eastAsia="zh-CN"/>
          <w14:textFill>
            <w14:solidFill>
              <w14:schemeClr w14:val="tx1"/>
            </w14:solidFill>
          </w14:textFill>
        </w:rPr>
        <w:t>包括和祐国际医院、和祐至臻医院</w:t>
      </w:r>
      <w:r>
        <w:rPr>
          <w:rStyle w:val="62"/>
          <w:rFonts w:hint="eastAsia" w:asciiTheme="minorEastAsia" w:hAnsiTheme="minorEastAsia" w:eastAsiaTheme="minorEastAsia"/>
          <w:color w:val="000000" w:themeColor="text1"/>
          <w:sz w:val="22"/>
          <w:szCs w:val="22"/>
          <w14:textFill>
            <w14:solidFill>
              <w14:schemeClr w14:val="tx1"/>
            </w14:solidFill>
          </w14:textFill>
        </w:rPr>
        <w:t>、和祐美和医院等</w:t>
      </w:r>
      <w:r>
        <w:rPr>
          <w:rStyle w:val="62"/>
          <w:rFonts w:hint="eastAsia" w:asciiTheme="minorEastAsia" w:hAnsiTheme="minorEastAsia" w:eastAsiaTheme="minorEastAsia"/>
          <w:color w:val="000000" w:themeColor="text1"/>
          <w:sz w:val="22"/>
          <w:szCs w:val="22"/>
          <w:lang w:eastAsia="zh-Hans"/>
          <w14:textFill>
            <w14:solidFill>
              <w14:schemeClr w14:val="tx1"/>
            </w14:solidFill>
          </w14:textFill>
        </w:rPr>
        <w:t>，</w:t>
      </w:r>
      <w:r>
        <w:rPr>
          <w:rStyle w:val="62"/>
          <w:rFonts w:hint="eastAsia" w:asciiTheme="minorEastAsia" w:hAnsiTheme="minorEastAsia" w:eastAsiaTheme="minorEastAsia"/>
          <w:color w:val="000000" w:themeColor="text1"/>
          <w:sz w:val="22"/>
          <w:szCs w:val="22"/>
          <w14:textFill>
            <w14:solidFill>
              <w14:schemeClr w14:val="tx1"/>
            </w14:solidFill>
          </w14:textFill>
        </w:rPr>
        <w:t>建立</w:t>
      </w:r>
      <w:r>
        <w:rPr>
          <w:rStyle w:val="62"/>
          <w:rFonts w:hint="eastAsia" w:eastAsiaTheme="minorEastAsia" w:cstheme="minorEastAsia"/>
          <w:color w:val="000000" w:themeColor="text1"/>
          <w:sz w:val="22"/>
          <w:szCs w:val="22"/>
          <w14:textFill>
            <w14:solidFill>
              <w14:schemeClr w14:val="tx1"/>
            </w14:solidFill>
          </w14:textFill>
        </w:rPr>
        <w:t>集团化的</w:t>
      </w:r>
      <w:r>
        <w:rPr>
          <w:rStyle w:val="62"/>
          <w:rFonts w:hint="eastAsia" w:eastAsiaTheme="minorEastAsia" w:cstheme="minorEastAsia"/>
          <w:color w:val="000000" w:themeColor="text1"/>
          <w:sz w:val="22"/>
          <w:szCs w:val="22"/>
          <w:lang w:val="en-US" w:eastAsia="zh-CN"/>
          <w14:textFill>
            <w14:solidFill>
              <w14:schemeClr w14:val="tx1"/>
            </w14:solidFill>
          </w14:textFill>
        </w:rPr>
        <w:t>文件在线协同共享及空间管理</w:t>
      </w:r>
      <w:r>
        <w:rPr>
          <w:rStyle w:val="62"/>
          <w:rFonts w:hint="eastAsia" w:eastAsiaTheme="minorEastAsia" w:cstheme="minorEastAsia"/>
          <w:color w:val="000000" w:themeColor="text1"/>
          <w:sz w:val="22"/>
          <w:szCs w:val="22"/>
          <w14:textFill>
            <w14:solidFill>
              <w14:schemeClr w14:val="tx1"/>
            </w14:solidFill>
          </w14:textFill>
        </w:rPr>
        <w:t>平台，</w:t>
      </w:r>
      <w:r>
        <w:rPr>
          <w:rStyle w:val="62"/>
          <w:rFonts w:hint="eastAsia" w:eastAsiaTheme="minorEastAsia" w:cstheme="minorEastAsia"/>
          <w:color w:val="000000" w:themeColor="text1"/>
          <w:sz w:val="22"/>
          <w:szCs w:val="22"/>
          <w:lang w:val="en-US" w:eastAsia="zh-CN"/>
          <w14:textFill>
            <w14:solidFill>
              <w14:schemeClr w14:val="tx1"/>
            </w14:solidFill>
          </w14:textFill>
        </w:rPr>
        <w:t>从 “串行流转” 到 “并行协同”，消除版本混乱，从 “分散存储” 到 “集中沉淀”，打造企业知识库，从 “无管控” 到 “精细化权限”，保障核心数据安全，从 “通用工具” 到 “场景化赋能”，支撑多业务需求，</w:t>
      </w:r>
      <w:r>
        <w:rPr>
          <w:rStyle w:val="62"/>
          <w:rFonts w:hint="eastAsia" w:eastAsiaTheme="minorEastAsia" w:cstheme="minorEastAsia"/>
          <w:color w:val="000000" w:themeColor="text1"/>
          <w:sz w:val="22"/>
          <w:szCs w:val="22"/>
          <w14:textFill>
            <w14:solidFill>
              <w14:schemeClr w14:val="tx1"/>
            </w14:solidFill>
          </w14:textFill>
        </w:rPr>
        <w:t>以满足迅捷的业务发展需要</w:t>
      </w:r>
      <w:r>
        <w:rPr>
          <w:rStyle w:val="62"/>
          <w:rFonts w:asciiTheme="minorEastAsia" w:hAnsiTheme="minorEastAsia" w:eastAsiaTheme="minorEastAsia" w:cstheme="minorEastAsia"/>
          <w:color w:val="000000" w:themeColor="text1"/>
          <w:sz w:val="22"/>
          <w:szCs w:val="22"/>
          <w14:textFill>
            <w14:solidFill>
              <w14:schemeClr w14:val="tx1"/>
            </w14:solidFill>
          </w14:textFill>
        </w:rPr>
        <w:t>。</w:t>
      </w:r>
    </w:p>
    <w:p w14:paraId="60F3CB1E">
      <w:pPr>
        <w:pStyle w:val="61"/>
        <w:numPr>
          <w:ilvl w:val="0"/>
          <w:numId w:val="2"/>
        </w:numPr>
        <w:tabs>
          <w:tab w:val="left" w:pos="410"/>
        </w:tabs>
        <w:spacing w:before="289" w:line="273" w:lineRule="exact"/>
        <w:ind w:left="420" w:firstLine="0"/>
        <w:rPr>
          <w:rStyle w:val="62"/>
          <w:rFonts w:asciiTheme="minorEastAsia" w:hAnsiTheme="minorEastAsia" w:eastAsiaTheme="minorEastAsia"/>
          <w:b/>
          <w:bCs/>
          <w:color w:val="000000" w:themeColor="text1"/>
          <w:sz w:val="22"/>
          <w:szCs w:val="22"/>
          <w:lang w:eastAsia="zh-Hans"/>
          <w14:textFill>
            <w14:solidFill>
              <w14:schemeClr w14:val="tx1"/>
            </w14:solidFill>
          </w14:textFill>
        </w:rPr>
      </w:pPr>
      <w:r>
        <w:rPr>
          <w:rStyle w:val="62"/>
          <w:rFonts w:hint="eastAsia" w:asciiTheme="minorEastAsia" w:hAnsiTheme="minorEastAsia" w:eastAsiaTheme="minorEastAsia"/>
          <w:b/>
          <w:bCs/>
          <w:color w:val="000000" w:themeColor="text1"/>
          <w:sz w:val="22"/>
          <w:szCs w:val="22"/>
          <w:lang w:eastAsia="zh-Hans"/>
          <w14:textFill>
            <w14:solidFill>
              <w14:schemeClr w14:val="tx1"/>
            </w14:solidFill>
          </w14:textFill>
        </w:rPr>
        <w:t>项目时间要求</w:t>
      </w:r>
      <w:r>
        <w:rPr>
          <w:rStyle w:val="62"/>
          <w:rFonts w:hint="eastAsia" w:asciiTheme="minorEastAsia" w:hAnsiTheme="minorEastAsia" w:eastAsiaTheme="minorEastAsia"/>
          <w:b/>
          <w:bCs/>
          <w:color w:val="000000" w:themeColor="text1"/>
          <w:sz w:val="22"/>
          <w:szCs w:val="22"/>
          <w14:textFill>
            <w14:solidFill>
              <w14:schemeClr w14:val="tx1"/>
            </w14:solidFill>
          </w14:textFill>
        </w:rPr>
        <w:t>：合同签订后9</w:t>
      </w:r>
      <w:r>
        <w:rPr>
          <w:rStyle w:val="62"/>
          <w:rFonts w:asciiTheme="minorEastAsia" w:hAnsiTheme="minorEastAsia" w:eastAsiaTheme="minorEastAsia"/>
          <w:b/>
          <w:bCs/>
          <w:color w:val="000000" w:themeColor="text1"/>
          <w:sz w:val="22"/>
          <w:szCs w:val="22"/>
          <w14:textFill>
            <w14:solidFill>
              <w14:schemeClr w14:val="tx1"/>
            </w14:solidFill>
          </w14:textFill>
        </w:rPr>
        <w:t>0</w:t>
      </w:r>
      <w:r>
        <w:rPr>
          <w:rStyle w:val="62"/>
          <w:rFonts w:hint="eastAsia" w:asciiTheme="minorEastAsia" w:hAnsiTheme="minorEastAsia" w:eastAsiaTheme="minorEastAsia"/>
          <w:b/>
          <w:bCs/>
          <w:color w:val="000000" w:themeColor="text1"/>
          <w:sz w:val="22"/>
          <w:szCs w:val="22"/>
          <w14:textFill>
            <w14:solidFill>
              <w14:schemeClr w14:val="tx1"/>
            </w14:solidFill>
          </w14:textFill>
        </w:rPr>
        <w:t>个自然日内上线</w:t>
      </w:r>
    </w:p>
    <w:p w14:paraId="76BDE607">
      <w:pPr>
        <w:pStyle w:val="61"/>
        <w:tabs>
          <w:tab w:val="left" w:pos="410"/>
        </w:tabs>
        <w:spacing w:before="289" w:line="273" w:lineRule="exact"/>
        <w:ind w:left="420" w:leftChars="200" w:firstLine="0"/>
        <w:rPr>
          <w:rStyle w:val="62"/>
          <w:rFonts w:asciiTheme="minorEastAsia" w:hAnsiTheme="minorEastAsia" w:eastAsiaTheme="minorEastAsia"/>
          <w:color w:val="000000" w:themeColor="text1"/>
          <w:sz w:val="22"/>
          <w:szCs w:val="22"/>
          <w:lang w:eastAsia="zh-Hans"/>
          <w14:textFill>
            <w14:solidFill>
              <w14:schemeClr w14:val="tx1"/>
            </w14:solidFill>
          </w14:textFill>
        </w:rPr>
      </w:pPr>
    </w:p>
    <w:p w14:paraId="0C6D43E2">
      <w:pPr>
        <w:pStyle w:val="69"/>
        <w:rPr>
          <w:rStyle w:val="62"/>
          <w:rFonts w:ascii="黑体" w:hAnsi="黑体" w:eastAsia="黑体"/>
          <w:color w:val="000000" w:themeColor="text1"/>
          <w:sz w:val="28"/>
          <w14:textFill>
            <w14:solidFill>
              <w14:schemeClr w14:val="tx1"/>
            </w14:solidFill>
          </w14:textFill>
        </w:rPr>
      </w:pPr>
      <w:r>
        <w:rPr>
          <w:rStyle w:val="62"/>
          <w:rFonts w:hint="eastAsia" w:ascii="黑体" w:hAnsi="黑体" w:eastAsia="黑体"/>
          <w:color w:val="000000" w:themeColor="text1"/>
          <w:sz w:val="28"/>
          <w14:textFill>
            <w14:solidFill>
              <w14:schemeClr w14:val="tx1"/>
            </w14:solidFill>
          </w14:textFill>
        </w:rPr>
        <w:t>项目要求</w:t>
      </w:r>
    </w:p>
    <w:p w14:paraId="3683908C">
      <w:pPr>
        <w:pStyle w:val="70"/>
        <w:rPr>
          <w:color w:val="000000" w:themeColor="text1"/>
          <w14:textFill>
            <w14:solidFill>
              <w14:schemeClr w14:val="tx1"/>
            </w14:solidFill>
          </w14:textFill>
        </w:rPr>
      </w:pPr>
      <w:r>
        <w:rPr>
          <w:rStyle w:val="62"/>
          <w:rFonts w:ascii="黑体" w:hAnsi="黑体" w:eastAsia="黑体"/>
          <w:color w:val="000000" w:themeColor="text1"/>
          <w:sz w:val="28"/>
          <w14:textFill>
            <w14:solidFill>
              <w14:schemeClr w14:val="tx1"/>
            </w14:solidFill>
          </w14:textFill>
        </w:rPr>
        <w:t>核心功能清单</w:t>
      </w:r>
    </w:p>
    <w:p w14:paraId="49FF65CB">
      <w:pPr>
        <w:pStyle w:val="64"/>
        <w:numPr>
          <w:ilvl w:val="0"/>
          <w:numId w:val="3"/>
        </w:numPr>
        <w:spacing w:before="156" w:line="276" w:lineRule="auto"/>
        <w:ind w:firstLineChars="0"/>
        <w:rPr>
          <w:rFonts w:asciiTheme="minorEastAsia" w:hAnsiTheme="minorEastAsia" w:eastAsiaTheme="minorEastAsia"/>
          <w:color w:val="000000" w:themeColor="text1"/>
          <w:sz w:val="22"/>
          <w:szCs w:val="22"/>
          <w14:textFill>
            <w14:solidFill>
              <w14:schemeClr w14:val="tx1"/>
            </w14:solidFill>
          </w14:textFill>
        </w:rPr>
      </w:pPr>
      <w:bookmarkStart w:id="5" w:name="bookmark1"/>
      <w:r>
        <w:rPr>
          <w:rFonts w:hint="eastAsia" w:asciiTheme="minorEastAsia" w:hAnsiTheme="minorEastAsia" w:eastAsiaTheme="minorEastAsia"/>
          <w:color w:val="000000" w:themeColor="text1"/>
          <w:sz w:val="22"/>
          <w:szCs w:val="22"/>
          <w14:textFill>
            <w14:solidFill>
              <w14:schemeClr w14:val="tx1"/>
            </w14:solidFill>
          </w14:textFill>
        </w:rPr>
        <w:t>集团化管理：支持集团化多机构业务开展模式；支持集团化统一管理，分支机构进行独立业务开展及流程的设置；</w:t>
      </w:r>
    </w:p>
    <w:p w14:paraId="538E000F">
      <w:pPr>
        <w:pStyle w:val="64"/>
        <w:numPr>
          <w:ilvl w:val="0"/>
          <w:numId w:val="3"/>
        </w:numPr>
        <w:spacing w:before="156" w:line="276" w:lineRule="auto"/>
        <w:ind w:firstLineChars="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lang w:val="en-US" w:eastAsia="zh-CN"/>
          <w14:textFill>
            <w14:solidFill>
              <w14:schemeClr w14:val="tx1"/>
            </w14:solidFill>
          </w14:textFill>
        </w:rPr>
        <w:t>用户门户</w:t>
      </w:r>
      <w:r>
        <w:rPr>
          <w:rFonts w:asciiTheme="minorEastAsia" w:hAnsiTheme="minorEastAsia" w:eastAsiaTheme="minorEastAsia"/>
          <w:color w:val="000000" w:themeColor="text1"/>
          <w:sz w:val="22"/>
          <w:szCs w:val="22"/>
          <w14:textFill>
            <w14:solidFill>
              <w14:schemeClr w14:val="tx1"/>
            </w14:solidFill>
          </w14:textFill>
        </w:rPr>
        <w:t>：</w:t>
      </w:r>
      <w:r>
        <w:rPr>
          <w:rFonts w:hint="eastAsia" w:asciiTheme="minorEastAsia" w:hAnsiTheme="minorEastAsia" w:eastAsiaTheme="minorEastAsia"/>
          <w:color w:val="000000" w:themeColor="text1"/>
          <w:sz w:val="22"/>
          <w:szCs w:val="22"/>
          <w:lang w:val="en-US" w:eastAsia="zh-CN"/>
          <w14:textFill>
            <w14:solidFill>
              <w14:schemeClr w14:val="tx1"/>
            </w14:solidFill>
          </w14:textFill>
        </w:rPr>
        <w:t>用户登录程序后展示便捷功能界面，包含直接创建多格式（文档、表格、幻灯片、表单等）文件；引用模版库进行文件创建；支持多功能方式进行精确或模糊检索文件、文件夹、空间等内容；消息中心查看文档相关通知信息；个人中心进行信息查看及设置；拥有展示不同类型文件列表，包含最近浏览、共享、收藏等，支持便捷查看文件</w:t>
      </w:r>
      <w:r>
        <w:rPr>
          <w:rFonts w:asciiTheme="minorEastAsia" w:hAnsiTheme="minorEastAsia" w:eastAsiaTheme="minorEastAsia"/>
          <w:color w:val="000000" w:themeColor="text1"/>
          <w:sz w:val="22"/>
          <w:szCs w:val="22"/>
          <w14:textFill>
            <w14:solidFill>
              <w14:schemeClr w14:val="tx1"/>
            </w14:solidFill>
          </w14:textFill>
        </w:rPr>
        <w:t>。</w:t>
      </w:r>
    </w:p>
    <w:p w14:paraId="40D62884">
      <w:pPr>
        <w:pStyle w:val="64"/>
        <w:numPr>
          <w:ilvl w:val="0"/>
          <w:numId w:val="3"/>
        </w:numPr>
        <w:spacing w:before="156" w:line="276" w:lineRule="auto"/>
        <w:ind w:firstLineChars="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lang w:val="en-US" w:eastAsia="zh-CN"/>
          <w14:textFill>
            <w14:solidFill>
              <w14:schemeClr w14:val="tx1"/>
            </w14:solidFill>
          </w14:textFill>
        </w:rPr>
        <w:t>协作文件</w:t>
      </w:r>
      <w:r>
        <w:rPr>
          <w:rFonts w:asciiTheme="minorEastAsia" w:hAnsiTheme="minorEastAsia" w:eastAsiaTheme="minorEastAsia"/>
          <w:color w:val="000000" w:themeColor="text1"/>
          <w:sz w:val="22"/>
          <w:szCs w:val="22"/>
          <w14:textFill>
            <w14:solidFill>
              <w14:schemeClr w14:val="tx1"/>
            </w14:solidFill>
          </w14:textFill>
        </w:rPr>
        <w:t>：</w:t>
      </w:r>
      <w:r>
        <w:rPr>
          <w:rFonts w:hint="eastAsia" w:asciiTheme="minorEastAsia" w:hAnsiTheme="minorEastAsia" w:eastAsiaTheme="minorEastAsia"/>
          <w:color w:val="000000" w:themeColor="text1"/>
          <w:sz w:val="22"/>
          <w:szCs w:val="22"/>
          <w:lang w:val="en-US" w:eastAsia="zh-CN"/>
          <w14:textFill>
            <w14:solidFill>
              <w14:schemeClr w14:val="tx1"/>
            </w14:solidFill>
          </w14:textFill>
        </w:rPr>
        <w:t>支持多格式文件类型</w:t>
      </w:r>
      <w:r>
        <w:rPr>
          <w:rFonts w:hint="eastAsia" w:asciiTheme="minorEastAsia" w:hAnsiTheme="minorEastAsia" w:eastAsiaTheme="minorEastAsia"/>
          <w:color w:val="000000" w:themeColor="text1"/>
          <w:sz w:val="22"/>
          <w:szCs w:val="22"/>
          <w:lang w:eastAsia="zh-CN"/>
          <w14:textFill>
            <w14:solidFill>
              <w14:schemeClr w14:val="tx1"/>
            </w14:solidFill>
          </w14:textFill>
        </w:rPr>
        <w:t>；</w:t>
      </w:r>
      <w:r>
        <w:rPr>
          <w:rFonts w:hint="eastAsia" w:asciiTheme="minorEastAsia" w:hAnsiTheme="minorEastAsia" w:eastAsiaTheme="minorEastAsia"/>
          <w:color w:val="000000" w:themeColor="text1"/>
          <w:sz w:val="22"/>
          <w:szCs w:val="22"/>
          <w:lang w:val="en-US" w:eastAsia="zh-CN"/>
          <w14:textFill>
            <w14:solidFill>
              <w14:schemeClr w14:val="tx1"/>
            </w14:solidFill>
          </w14:textFill>
        </w:rPr>
        <w:t>所有类型文档共有功能：支持在编辑器内新建、上传新建、重命名、删除、收藏、移动、创建副本、下载、打印文档；支持文件所有权限进行转移；支持自动保存；支持多方式进行分享协作并进行多种类型权限控制；支持版本管理，查看历史版本并进行恢复；支持从模板库新建文件，并另存为模板；支持工作范围锁定，进行编辑限制；主流操作系统快捷键支持</w:t>
      </w:r>
      <w:r>
        <w:rPr>
          <w:rFonts w:asciiTheme="minorEastAsia" w:hAnsiTheme="minorEastAsia" w:eastAsiaTheme="minorEastAsia"/>
          <w:color w:val="000000" w:themeColor="text1"/>
          <w:sz w:val="22"/>
          <w:szCs w:val="22"/>
          <w14:textFill>
            <w14:solidFill>
              <w14:schemeClr w14:val="tx1"/>
            </w14:solidFill>
          </w14:textFill>
        </w:rPr>
        <w:t>。</w:t>
      </w:r>
    </w:p>
    <w:p w14:paraId="41A8CA40">
      <w:pPr>
        <w:pStyle w:val="64"/>
        <w:numPr>
          <w:ilvl w:val="0"/>
          <w:numId w:val="3"/>
        </w:numPr>
        <w:spacing w:before="156" w:line="276" w:lineRule="auto"/>
        <w:ind w:firstLineChars="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lang w:val="en-US" w:eastAsia="zh-CN"/>
          <w14:textFill>
            <w14:solidFill>
              <w14:schemeClr w14:val="tx1"/>
            </w14:solidFill>
          </w14:textFill>
        </w:rPr>
        <w:t>表格文件管理</w:t>
      </w:r>
      <w:r>
        <w:rPr>
          <w:rFonts w:hint="eastAsia" w:asciiTheme="minorEastAsia" w:hAnsiTheme="minorEastAsia" w:eastAsiaTheme="minorEastAsia"/>
          <w:color w:val="000000" w:themeColor="text1"/>
          <w:sz w:val="22"/>
          <w:szCs w:val="22"/>
          <w14:textFill>
            <w14:solidFill>
              <w14:schemeClr w14:val="tx1"/>
            </w14:solidFill>
          </w14:textFill>
        </w:rPr>
        <w:t>：</w:t>
      </w:r>
      <w:r>
        <w:rPr>
          <w:rFonts w:hint="eastAsia" w:asciiTheme="minorEastAsia" w:hAnsiTheme="minorEastAsia" w:eastAsiaTheme="minorEastAsia"/>
          <w:color w:val="000000" w:themeColor="text1"/>
          <w:sz w:val="22"/>
          <w:szCs w:val="22"/>
          <w:lang w:val="en-US" w:eastAsia="zh-CN"/>
          <w14:textFill>
            <w14:solidFill>
              <w14:schemeClr w14:val="tx1"/>
            </w14:solidFill>
          </w14:textFill>
        </w:rPr>
        <w:t>支持excel、csv等主流表格格式；</w:t>
      </w:r>
      <w:r>
        <w:rPr>
          <w:rFonts w:hint="eastAsia" w:asciiTheme="minorEastAsia" w:hAnsiTheme="minorEastAsia" w:eastAsiaTheme="minorEastAsia"/>
          <w:color w:val="000000" w:themeColor="text1"/>
          <w:sz w:val="22"/>
          <w:szCs w:val="22"/>
          <w14:textFill>
            <w14:solidFill>
              <w14:schemeClr w14:val="tx1"/>
            </w14:solidFill>
          </w14:textFill>
        </w:rPr>
        <w:t>支持</w:t>
      </w:r>
      <w:r>
        <w:rPr>
          <w:rFonts w:hint="eastAsia" w:asciiTheme="minorEastAsia" w:hAnsiTheme="minorEastAsia" w:eastAsiaTheme="minorEastAsia"/>
          <w:color w:val="000000" w:themeColor="text1"/>
          <w:sz w:val="22"/>
          <w:szCs w:val="22"/>
          <w:lang w:val="en-US" w:eastAsia="zh-CN"/>
          <w14:textFill>
            <w14:solidFill>
              <w14:schemeClr w14:val="tx1"/>
            </w14:solidFill>
          </w14:textFill>
        </w:rPr>
        <w:t>多种编辑功能；支持多组件类型插入；支持文本格式功能；支持数据管理需要；拥有视图功能</w:t>
      </w:r>
      <w:r>
        <w:rPr>
          <w:rFonts w:hint="eastAsia" w:asciiTheme="minorEastAsia" w:hAnsiTheme="minorEastAsia" w:eastAsiaTheme="minorEastAsia"/>
          <w:color w:val="000000" w:themeColor="text1"/>
          <w:sz w:val="22"/>
          <w:szCs w:val="22"/>
          <w14:textFill>
            <w14:solidFill>
              <w14:schemeClr w14:val="tx1"/>
            </w14:solidFill>
          </w14:textFill>
        </w:rPr>
        <w:t>。</w:t>
      </w:r>
    </w:p>
    <w:p w14:paraId="3833622B">
      <w:pPr>
        <w:pStyle w:val="64"/>
        <w:numPr>
          <w:ilvl w:val="0"/>
          <w:numId w:val="3"/>
        </w:numPr>
        <w:spacing w:before="156" w:line="276" w:lineRule="auto"/>
        <w:ind w:firstLineChars="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lang w:val="en-US" w:eastAsia="zh-CN"/>
          <w14:textFill>
            <w14:solidFill>
              <w14:schemeClr w14:val="tx1"/>
            </w14:solidFill>
          </w14:textFill>
        </w:rPr>
        <w:t>文档文件</w:t>
      </w:r>
      <w:r>
        <w:rPr>
          <w:rFonts w:hint="eastAsia" w:asciiTheme="minorEastAsia" w:hAnsiTheme="minorEastAsia" w:eastAsiaTheme="minorEastAsia"/>
          <w:color w:val="000000" w:themeColor="text1"/>
          <w:sz w:val="22"/>
          <w:szCs w:val="22"/>
          <w14:textFill>
            <w14:solidFill>
              <w14:schemeClr w14:val="tx1"/>
            </w14:solidFill>
          </w14:textFill>
        </w:rPr>
        <w:t>管理</w:t>
      </w:r>
      <w:r>
        <w:rPr>
          <w:rFonts w:asciiTheme="minorEastAsia" w:hAnsiTheme="minorEastAsia" w:eastAsiaTheme="minorEastAsia"/>
          <w:color w:val="000000" w:themeColor="text1"/>
          <w:sz w:val="22"/>
          <w:szCs w:val="22"/>
          <w14:textFill>
            <w14:solidFill>
              <w14:schemeClr w14:val="tx1"/>
            </w14:solidFill>
          </w14:textFill>
        </w:rPr>
        <w:t>：</w:t>
      </w:r>
      <w:r>
        <w:rPr>
          <w:rFonts w:hint="eastAsia" w:asciiTheme="minorEastAsia" w:hAnsiTheme="minorEastAsia" w:eastAsiaTheme="minorEastAsia"/>
          <w:color w:val="000000" w:themeColor="text1"/>
          <w:sz w:val="22"/>
          <w:szCs w:val="22"/>
          <w:lang w:val="en-US" w:eastAsia="zh-CN"/>
          <w14:textFill>
            <w14:solidFill>
              <w14:schemeClr w14:val="tx1"/>
            </w14:solidFill>
          </w14:textFill>
        </w:rPr>
        <w:t>支持doc、docx等主流文档格式；</w:t>
      </w:r>
      <w:r>
        <w:rPr>
          <w:rFonts w:hint="eastAsia" w:asciiTheme="minorEastAsia" w:hAnsiTheme="minorEastAsia" w:eastAsiaTheme="minorEastAsia"/>
          <w:color w:val="000000" w:themeColor="text1"/>
          <w:sz w:val="22"/>
          <w:szCs w:val="22"/>
          <w14:textFill>
            <w14:solidFill>
              <w14:schemeClr w14:val="tx1"/>
            </w14:solidFill>
          </w14:textFill>
        </w:rPr>
        <w:t>支持</w:t>
      </w:r>
      <w:r>
        <w:rPr>
          <w:rFonts w:hint="eastAsia" w:asciiTheme="minorEastAsia" w:hAnsiTheme="minorEastAsia" w:eastAsiaTheme="minorEastAsia"/>
          <w:color w:val="000000" w:themeColor="text1"/>
          <w:sz w:val="22"/>
          <w:szCs w:val="22"/>
          <w:lang w:val="en-US" w:eastAsia="zh-CN"/>
          <w14:textFill>
            <w14:solidFill>
              <w14:schemeClr w14:val="tx1"/>
            </w14:solidFill>
          </w14:textFill>
        </w:rPr>
        <w:t>多种编辑功能；支持多组件类型插入；批注管理；支持文本格式调整；支持段落格式管理；支持图形管理；表格管理；内容管理</w:t>
      </w:r>
      <w:r>
        <w:rPr>
          <w:rFonts w:asciiTheme="minorEastAsia" w:hAnsiTheme="minorEastAsia" w:eastAsiaTheme="minorEastAsia"/>
          <w:color w:val="000000" w:themeColor="text1"/>
          <w:sz w:val="22"/>
          <w:szCs w:val="22"/>
          <w14:textFill>
            <w14:solidFill>
              <w14:schemeClr w14:val="tx1"/>
            </w14:solidFill>
          </w14:textFill>
        </w:rPr>
        <w:t>。</w:t>
      </w:r>
    </w:p>
    <w:p w14:paraId="61C346E6">
      <w:pPr>
        <w:pStyle w:val="64"/>
        <w:numPr>
          <w:ilvl w:val="0"/>
          <w:numId w:val="3"/>
        </w:numPr>
        <w:spacing w:before="156" w:line="276" w:lineRule="auto"/>
        <w:ind w:firstLineChars="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lang w:val="en-US" w:eastAsia="zh-CN"/>
          <w14:textFill>
            <w14:solidFill>
              <w14:schemeClr w14:val="tx1"/>
            </w14:solidFill>
          </w14:textFill>
        </w:rPr>
        <w:t>幻灯片文件</w:t>
      </w:r>
      <w:r>
        <w:rPr>
          <w:rFonts w:hint="eastAsia" w:asciiTheme="minorEastAsia" w:hAnsiTheme="minorEastAsia" w:eastAsiaTheme="minorEastAsia"/>
          <w:color w:val="000000" w:themeColor="text1"/>
          <w:sz w:val="22"/>
          <w:szCs w:val="22"/>
          <w14:textFill>
            <w14:solidFill>
              <w14:schemeClr w14:val="tx1"/>
            </w14:solidFill>
          </w14:textFill>
        </w:rPr>
        <w:t>管理</w:t>
      </w:r>
      <w:r>
        <w:rPr>
          <w:rFonts w:asciiTheme="minorEastAsia" w:hAnsiTheme="minorEastAsia" w:eastAsiaTheme="minorEastAsia"/>
          <w:color w:val="000000" w:themeColor="text1"/>
          <w:sz w:val="22"/>
          <w:szCs w:val="22"/>
          <w14:textFill>
            <w14:solidFill>
              <w14:schemeClr w14:val="tx1"/>
            </w14:solidFill>
          </w14:textFill>
        </w:rPr>
        <w:t>：</w:t>
      </w:r>
      <w:r>
        <w:rPr>
          <w:rFonts w:hint="eastAsia" w:asciiTheme="minorEastAsia" w:hAnsiTheme="minorEastAsia" w:eastAsiaTheme="minorEastAsia"/>
          <w:color w:val="000000" w:themeColor="text1"/>
          <w:sz w:val="22"/>
          <w:szCs w:val="22"/>
          <w:lang w:val="en-US" w:eastAsia="zh-CN"/>
          <w14:textFill>
            <w14:solidFill>
              <w14:schemeClr w14:val="tx1"/>
            </w14:solidFill>
          </w14:textFill>
        </w:rPr>
        <w:t>支持pptx等主流幻灯片格式；</w:t>
      </w:r>
      <w:r>
        <w:rPr>
          <w:rFonts w:hint="eastAsia" w:asciiTheme="minorEastAsia" w:hAnsiTheme="minorEastAsia" w:eastAsiaTheme="minorEastAsia"/>
          <w:color w:val="000000" w:themeColor="text1"/>
          <w:sz w:val="22"/>
          <w:szCs w:val="22"/>
          <w14:textFill>
            <w14:solidFill>
              <w14:schemeClr w14:val="tx1"/>
            </w14:solidFill>
          </w14:textFill>
        </w:rPr>
        <w:t>支持</w:t>
      </w:r>
      <w:r>
        <w:rPr>
          <w:rFonts w:hint="eastAsia" w:asciiTheme="minorEastAsia" w:hAnsiTheme="minorEastAsia" w:eastAsiaTheme="minorEastAsia"/>
          <w:color w:val="000000" w:themeColor="text1"/>
          <w:sz w:val="22"/>
          <w:szCs w:val="22"/>
          <w:lang w:val="en-US" w:eastAsia="zh-CN"/>
          <w14:textFill>
            <w14:solidFill>
              <w14:schemeClr w14:val="tx1"/>
            </w14:solidFill>
          </w14:textFill>
        </w:rPr>
        <w:t>多种编辑功能；支持多组件类型插入；支持视图管理；支持文本格式调整；支持图形管理；表格管理；视频管理；音频管理；幻灯片管理；支持演示模式</w:t>
      </w:r>
      <w:r>
        <w:rPr>
          <w:rFonts w:asciiTheme="minorEastAsia" w:hAnsiTheme="minorEastAsia" w:eastAsiaTheme="minorEastAsia"/>
          <w:color w:val="000000" w:themeColor="text1"/>
          <w:sz w:val="22"/>
          <w:szCs w:val="22"/>
          <w14:textFill>
            <w14:solidFill>
              <w14:schemeClr w14:val="tx1"/>
            </w14:solidFill>
          </w14:textFill>
        </w:rPr>
        <w:t>。</w:t>
      </w:r>
    </w:p>
    <w:p w14:paraId="5657A200">
      <w:pPr>
        <w:pStyle w:val="64"/>
        <w:numPr>
          <w:ilvl w:val="0"/>
          <w:numId w:val="3"/>
        </w:numPr>
        <w:spacing w:before="156" w:line="276" w:lineRule="auto"/>
        <w:ind w:firstLineChars="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lang w:val="en-US" w:eastAsia="zh-CN"/>
          <w14:textFill>
            <w14:solidFill>
              <w14:schemeClr w14:val="tx1"/>
            </w14:solidFill>
          </w14:textFill>
        </w:rPr>
        <w:t>其他类型文件</w:t>
      </w:r>
      <w:r>
        <w:rPr>
          <w:rFonts w:hint="eastAsia" w:asciiTheme="minorEastAsia" w:hAnsiTheme="minorEastAsia" w:eastAsiaTheme="minorEastAsia"/>
          <w:color w:val="000000" w:themeColor="text1"/>
          <w:sz w:val="22"/>
          <w:szCs w:val="22"/>
          <w14:textFill>
            <w14:solidFill>
              <w14:schemeClr w14:val="tx1"/>
            </w14:solidFill>
          </w14:textFill>
        </w:rPr>
        <w:t>管理</w:t>
      </w:r>
      <w:r>
        <w:rPr>
          <w:rFonts w:asciiTheme="minorEastAsia" w:hAnsiTheme="minorEastAsia" w:eastAsiaTheme="minorEastAsia"/>
          <w:color w:val="000000" w:themeColor="text1"/>
          <w:sz w:val="22"/>
          <w:szCs w:val="22"/>
          <w14:textFill>
            <w14:solidFill>
              <w14:schemeClr w14:val="tx1"/>
            </w14:solidFill>
          </w14:textFill>
        </w:rPr>
        <w:t>：</w:t>
      </w:r>
      <w:r>
        <w:rPr>
          <w:rFonts w:hint="eastAsia" w:asciiTheme="minorEastAsia" w:hAnsiTheme="minorEastAsia" w:eastAsiaTheme="minorEastAsia"/>
          <w:color w:val="000000" w:themeColor="text1"/>
          <w:sz w:val="22"/>
          <w:szCs w:val="22"/>
          <w:lang w:val="en-US" w:eastAsia="zh-CN"/>
          <w14:textFill>
            <w14:solidFill>
              <w14:schemeClr w14:val="tx1"/>
            </w14:solidFill>
          </w14:textFill>
        </w:rPr>
        <w:t>额外支持多类型文件管理，如收集表、应用表格、流程图、思维导图等</w:t>
      </w:r>
      <w:r>
        <w:rPr>
          <w:rFonts w:asciiTheme="minorEastAsia" w:hAnsiTheme="minorEastAsia" w:eastAsiaTheme="minorEastAsia"/>
          <w:color w:val="000000" w:themeColor="text1"/>
          <w:sz w:val="22"/>
          <w:szCs w:val="22"/>
          <w14:textFill>
            <w14:solidFill>
              <w14:schemeClr w14:val="tx1"/>
            </w14:solidFill>
          </w14:textFill>
        </w:rPr>
        <w:t>。</w:t>
      </w:r>
    </w:p>
    <w:p w14:paraId="2529FC44">
      <w:pPr>
        <w:pStyle w:val="64"/>
        <w:numPr>
          <w:ilvl w:val="0"/>
          <w:numId w:val="3"/>
        </w:numPr>
        <w:spacing w:before="156" w:line="276" w:lineRule="auto"/>
        <w:ind w:firstLineChars="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lang w:val="en-US" w:eastAsia="zh-CN"/>
          <w14:textFill>
            <w14:solidFill>
              <w14:schemeClr w14:val="tx1"/>
            </w14:solidFill>
          </w14:textFill>
        </w:rPr>
        <w:t>知识库管理</w:t>
      </w:r>
      <w:r>
        <w:rPr>
          <w:rFonts w:asciiTheme="minorEastAsia" w:hAnsiTheme="minorEastAsia" w:eastAsiaTheme="minorEastAsia"/>
          <w:color w:val="000000" w:themeColor="text1"/>
          <w:sz w:val="22"/>
          <w:szCs w:val="22"/>
          <w14:textFill>
            <w14:solidFill>
              <w14:schemeClr w14:val="tx1"/>
            </w14:solidFill>
          </w14:textFill>
        </w:rPr>
        <w:t>：</w:t>
      </w:r>
      <w:r>
        <w:rPr>
          <w:rFonts w:hint="eastAsia" w:asciiTheme="minorEastAsia" w:hAnsiTheme="minorEastAsia" w:eastAsiaTheme="minorEastAsia"/>
          <w:color w:val="000000" w:themeColor="text1"/>
          <w:sz w:val="22"/>
          <w:szCs w:val="22"/>
          <w:lang w:val="en-US" w:eastAsia="zh-CN"/>
          <w14:textFill>
            <w14:solidFill>
              <w14:schemeClr w14:val="tx1"/>
            </w14:solidFill>
          </w14:textFill>
        </w:rPr>
        <w:t>拥有知识库管理界面</w:t>
      </w:r>
      <w:r>
        <w:rPr>
          <w:rFonts w:hint="eastAsia" w:asciiTheme="minorEastAsia" w:hAnsiTheme="minorEastAsia" w:eastAsiaTheme="minorEastAsia"/>
          <w:color w:val="000000" w:themeColor="text1"/>
          <w:sz w:val="22"/>
          <w:szCs w:val="22"/>
          <w14:textFill>
            <w14:solidFill>
              <w14:schemeClr w14:val="tx1"/>
            </w14:solidFill>
          </w14:textFill>
        </w:rPr>
        <w:t>支持</w:t>
      </w:r>
      <w:r>
        <w:rPr>
          <w:rFonts w:hint="eastAsia" w:asciiTheme="minorEastAsia" w:hAnsiTheme="minorEastAsia" w:eastAsiaTheme="minorEastAsia"/>
          <w:color w:val="000000" w:themeColor="text1"/>
          <w:sz w:val="22"/>
          <w:szCs w:val="22"/>
          <w:lang w:val="en-US" w:eastAsia="zh-CN"/>
          <w14:textFill>
            <w14:solidFill>
              <w14:schemeClr w14:val="tx1"/>
            </w14:solidFill>
          </w14:textFill>
        </w:rPr>
        <w:t>知识库新建、查询、置顶；支持以树形目录结构显示知识库文件目录及文件；支持目录及文件新建、上传、删除及下载；支持知识库文件的编辑预览；支持知识库分享；支持库内文件检索；支持二级删除，删除先到该知识库的回收站再彻底删除后再到系统回收站；支持知识库设置（知识库信息修改，多方式的公开范围设置，多类型的成员权限管理，多渠道的文件安全保护）</w:t>
      </w:r>
      <w:r>
        <w:rPr>
          <w:rFonts w:asciiTheme="minorEastAsia" w:hAnsiTheme="minorEastAsia" w:eastAsiaTheme="minorEastAsia"/>
          <w:color w:val="000000" w:themeColor="text1"/>
          <w:sz w:val="22"/>
          <w:szCs w:val="22"/>
          <w14:textFill>
            <w14:solidFill>
              <w14:schemeClr w14:val="tx1"/>
            </w14:solidFill>
          </w14:textFill>
        </w:rPr>
        <w:t>。</w:t>
      </w:r>
    </w:p>
    <w:p w14:paraId="418DB4D4">
      <w:pPr>
        <w:pStyle w:val="64"/>
        <w:numPr>
          <w:ilvl w:val="0"/>
          <w:numId w:val="3"/>
        </w:numPr>
        <w:spacing w:before="156" w:line="276" w:lineRule="auto"/>
        <w:ind w:firstLineChars="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lang w:val="en-US" w:eastAsia="zh-CN"/>
          <w14:textFill>
            <w14:solidFill>
              <w14:schemeClr w14:val="tx1"/>
            </w14:solidFill>
          </w14:textFill>
        </w:rPr>
        <w:t>团队空间</w:t>
      </w:r>
      <w:r>
        <w:rPr>
          <w:rFonts w:asciiTheme="minorEastAsia" w:hAnsiTheme="minorEastAsia" w:eastAsiaTheme="minorEastAsia"/>
          <w:color w:val="000000" w:themeColor="text1"/>
          <w:sz w:val="22"/>
          <w:szCs w:val="22"/>
          <w14:textFill>
            <w14:solidFill>
              <w14:schemeClr w14:val="tx1"/>
            </w14:solidFill>
          </w14:textFill>
        </w:rPr>
        <w:t>管理：</w:t>
      </w:r>
      <w:r>
        <w:rPr>
          <w:rFonts w:hint="eastAsia" w:asciiTheme="minorEastAsia" w:hAnsiTheme="minorEastAsia" w:eastAsiaTheme="minorEastAsia"/>
          <w:color w:val="000000" w:themeColor="text1"/>
          <w:sz w:val="22"/>
          <w:szCs w:val="22"/>
          <w:lang w:val="en-US" w:eastAsia="zh-CN"/>
          <w14:textFill>
            <w14:solidFill>
              <w14:schemeClr w14:val="tx1"/>
            </w14:solidFill>
          </w14:textFill>
        </w:rPr>
        <w:t>拥有团队空间管理界面，展示所有空间情况；支持空间主流格式文件及文件压缩包上传、下载、删除、转移文件；支持多渠道的团队空间分享与写作；支持多方式的团队空间权限控制；支持转移空间所有权；支持团队空间公告发布、删除、置顶、修改等；拥有空间动态通知，告知成员最新空间操作动态</w:t>
      </w:r>
      <w:r>
        <w:rPr>
          <w:rFonts w:asciiTheme="minorEastAsia" w:hAnsiTheme="minorEastAsia" w:eastAsiaTheme="minorEastAsia"/>
          <w:color w:val="000000" w:themeColor="text1"/>
          <w:sz w:val="22"/>
          <w:szCs w:val="22"/>
          <w14:textFill>
            <w14:solidFill>
              <w14:schemeClr w14:val="tx1"/>
            </w14:solidFill>
          </w14:textFill>
        </w:rPr>
        <w:t>。</w:t>
      </w:r>
    </w:p>
    <w:p w14:paraId="3939C560">
      <w:pPr>
        <w:pStyle w:val="64"/>
        <w:numPr>
          <w:ilvl w:val="0"/>
          <w:numId w:val="3"/>
        </w:numPr>
        <w:spacing w:before="156" w:line="276" w:lineRule="auto"/>
        <w:ind w:firstLineChars="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lang w:val="en-US" w:eastAsia="zh-CN"/>
          <w14:textFill>
            <w14:solidFill>
              <w14:schemeClr w14:val="tx1"/>
            </w14:solidFill>
          </w14:textFill>
        </w:rPr>
        <w:t>组织架构管理：</w:t>
      </w:r>
      <w:r>
        <w:rPr>
          <w:rFonts w:hint="eastAsia" w:asciiTheme="minorEastAsia" w:hAnsiTheme="minorEastAsia" w:eastAsiaTheme="minorEastAsia"/>
          <w:color w:val="000000" w:themeColor="text1"/>
          <w:sz w:val="22"/>
          <w:szCs w:val="22"/>
          <w14:textFill>
            <w14:solidFill>
              <w14:schemeClr w14:val="tx1"/>
            </w14:solidFill>
          </w14:textFill>
        </w:rPr>
        <w:t>支持通过第三方系统同步，生成通讯录</w:t>
      </w:r>
      <w:r>
        <w:rPr>
          <w:rFonts w:hint="eastAsia" w:asciiTheme="minorEastAsia" w:hAnsiTheme="minorEastAsia" w:eastAsiaTheme="minorEastAsia"/>
          <w:color w:val="000000" w:themeColor="text1"/>
          <w:sz w:val="22"/>
          <w:szCs w:val="22"/>
          <w:lang w:eastAsia="zh-CN"/>
          <w14:textFill>
            <w14:solidFill>
              <w14:schemeClr w14:val="tx1"/>
            </w14:solidFill>
          </w14:textFill>
        </w:rPr>
        <w:t>；</w:t>
      </w:r>
    </w:p>
    <w:p w14:paraId="4154695A">
      <w:pPr>
        <w:pStyle w:val="64"/>
        <w:numPr>
          <w:ilvl w:val="0"/>
          <w:numId w:val="3"/>
        </w:numPr>
        <w:spacing w:before="156" w:line="276" w:lineRule="auto"/>
        <w:ind w:firstLineChars="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lang w:val="en-US" w:eastAsia="zh-CN"/>
          <w14:textFill>
            <w14:solidFill>
              <w14:schemeClr w14:val="tx1"/>
            </w14:solidFill>
          </w14:textFill>
        </w:rPr>
        <w:t>日志</w:t>
      </w:r>
      <w:r>
        <w:rPr>
          <w:rFonts w:hint="eastAsia" w:asciiTheme="minorEastAsia" w:hAnsiTheme="minorEastAsia" w:eastAsiaTheme="minorEastAsia"/>
          <w:color w:val="000000" w:themeColor="text1"/>
          <w:sz w:val="22"/>
          <w:szCs w:val="22"/>
          <w14:textFill>
            <w14:solidFill>
              <w14:schemeClr w14:val="tx1"/>
            </w14:solidFill>
          </w14:textFill>
        </w:rPr>
        <w:t>管理</w:t>
      </w:r>
      <w:r>
        <w:rPr>
          <w:rFonts w:asciiTheme="minorEastAsia" w:hAnsiTheme="minorEastAsia" w:eastAsiaTheme="minorEastAsia"/>
          <w:color w:val="000000" w:themeColor="text1"/>
          <w:sz w:val="22"/>
          <w:szCs w:val="22"/>
          <w14:textFill>
            <w14:solidFill>
              <w14:schemeClr w14:val="tx1"/>
            </w14:solidFill>
          </w14:textFill>
        </w:rPr>
        <w:t>：</w:t>
      </w:r>
      <w:r>
        <w:rPr>
          <w:rFonts w:hint="eastAsia" w:asciiTheme="minorEastAsia" w:hAnsiTheme="minorEastAsia" w:eastAsiaTheme="minorEastAsia"/>
          <w:color w:val="000000" w:themeColor="text1"/>
          <w:sz w:val="22"/>
          <w:szCs w:val="22"/>
          <w14:textFill>
            <w14:solidFill>
              <w14:schemeClr w14:val="tx1"/>
            </w14:solidFill>
          </w14:textFill>
        </w:rPr>
        <w:t>支持查看操作日志列表；支持按时间段、操作者、操作类型、文件搜索查询操作日志；支持导出操作日志</w:t>
      </w:r>
      <w:r>
        <w:rPr>
          <w:rFonts w:hint="eastAsia" w:asciiTheme="minorEastAsia" w:hAnsiTheme="minorEastAsia" w:eastAsiaTheme="minorEastAsia"/>
          <w:color w:val="000000" w:themeColor="text1"/>
          <w:sz w:val="22"/>
          <w:szCs w:val="22"/>
          <w:lang w:eastAsia="zh-CN"/>
          <w14:textFill>
            <w14:solidFill>
              <w14:schemeClr w14:val="tx1"/>
            </w14:solidFill>
          </w14:textFill>
        </w:rPr>
        <w:t>；</w:t>
      </w:r>
    </w:p>
    <w:p w14:paraId="74A6105C">
      <w:pPr>
        <w:pStyle w:val="64"/>
        <w:numPr>
          <w:ilvl w:val="0"/>
          <w:numId w:val="3"/>
        </w:numPr>
        <w:spacing w:before="156" w:line="276" w:lineRule="auto"/>
        <w:ind w:firstLineChars="0"/>
        <w:rPr>
          <w:rFonts w:asciiTheme="minorEastAsia" w:hAnsiTheme="minorEastAsia" w:eastAsiaTheme="minorEastAsia"/>
          <w:color w:val="000000" w:themeColor="text1"/>
          <w:sz w:val="22"/>
          <w:szCs w:val="22"/>
          <w14:textFill>
            <w14:solidFill>
              <w14:schemeClr w14:val="tx1"/>
            </w14:solidFill>
          </w14:textFill>
        </w:rPr>
      </w:pPr>
      <w:r>
        <w:rPr>
          <w:rFonts w:hint="eastAsia" w:asciiTheme="minorEastAsia" w:hAnsiTheme="minorEastAsia" w:eastAsiaTheme="minorEastAsia"/>
          <w:color w:val="000000" w:themeColor="text1"/>
          <w:sz w:val="22"/>
          <w:szCs w:val="22"/>
          <w:lang w:val="en-US" w:eastAsia="zh-CN"/>
          <w14:textFill>
            <w14:solidFill>
              <w14:schemeClr w14:val="tx1"/>
            </w14:solidFill>
          </w14:textFill>
        </w:rPr>
        <w:t>设置</w:t>
      </w:r>
      <w:r>
        <w:rPr>
          <w:rFonts w:hint="eastAsia" w:asciiTheme="minorEastAsia" w:hAnsiTheme="minorEastAsia" w:eastAsiaTheme="minorEastAsia"/>
          <w:color w:val="000000" w:themeColor="text1"/>
          <w:sz w:val="22"/>
          <w:szCs w:val="22"/>
          <w14:textFill>
            <w14:solidFill>
              <w14:schemeClr w14:val="tx1"/>
            </w14:solidFill>
          </w14:textFill>
        </w:rPr>
        <w:t>管理</w:t>
      </w:r>
      <w:r>
        <w:rPr>
          <w:rFonts w:asciiTheme="minorEastAsia" w:hAnsiTheme="minorEastAsia" w:eastAsiaTheme="minorEastAsia"/>
          <w:color w:val="000000" w:themeColor="text1"/>
          <w:sz w:val="22"/>
          <w:szCs w:val="22"/>
          <w14:textFill>
            <w14:solidFill>
              <w14:schemeClr w14:val="tx1"/>
            </w14:solidFill>
          </w14:textFill>
        </w:rPr>
        <w:t>：</w:t>
      </w:r>
      <w:r>
        <w:rPr>
          <w:rFonts w:hint="eastAsia" w:asciiTheme="minorEastAsia" w:hAnsiTheme="minorEastAsia" w:eastAsiaTheme="minorEastAsia"/>
          <w:color w:val="000000" w:themeColor="text1"/>
          <w:sz w:val="22"/>
          <w:szCs w:val="22"/>
          <w14:textFill>
            <w14:solidFill>
              <w14:schemeClr w14:val="tx1"/>
            </w14:solidFill>
          </w14:textFill>
        </w:rPr>
        <w:t>文件操作管控设置</w:t>
      </w:r>
      <w:r>
        <w:rPr>
          <w:rFonts w:hint="eastAsia" w:asciiTheme="minorEastAsia" w:hAnsiTheme="minorEastAsia" w:eastAsiaTheme="minorEastAsia"/>
          <w:color w:val="000000" w:themeColor="text1"/>
          <w:sz w:val="22"/>
          <w:szCs w:val="22"/>
          <w:lang w:eastAsia="zh-CN"/>
          <w14:textFill>
            <w14:solidFill>
              <w14:schemeClr w14:val="tx1"/>
            </w14:solidFill>
          </w14:textFill>
        </w:rPr>
        <w:t>；</w:t>
      </w:r>
      <w:r>
        <w:rPr>
          <w:rFonts w:hint="eastAsia" w:asciiTheme="minorEastAsia" w:hAnsiTheme="minorEastAsia" w:eastAsiaTheme="minorEastAsia"/>
          <w:color w:val="000000" w:themeColor="text1"/>
          <w:sz w:val="22"/>
          <w:szCs w:val="22"/>
          <w:lang w:val="en-US" w:eastAsia="zh-CN"/>
          <w14:textFill>
            <w14:solidFill>
              <w14:schemeClr w14:val="tx1"/>
            </w14:solidFill>
          </w14:textFill>
        </w:rPr>
        <w:t>团队空间容量设置；安全设置，包含角色权限管理，文件安全预警；分享链接安全管理；水印管理；文件权限二次认证；文件权限全局管控；系统回收站；组织架构查看权限管理等方式</w:t>
      </w:r>
      <w:r>
        <w:rPr>
          <w:rFonts w:hint="eastAsia" w:asciiTheme="minorEastAsia" w:hAnsiTheme="minorEastAsia" w:eastAsiaTheme="minorEastAsia"/>
          <w:color w:val="000000" w:themeColor="text1"/>
          <w:sz w:val="22"/>
          <w:szCs w:val="22"/>
          <w14:textFill>
            <w14:solidFill>
              <w14:schemeClr w14:val="tx1"/>
            </w14:solidFill>
          </w14:textFill>
        </w:rPr>
        <w:t>。</w:t>
      </w:r>
    </w:p>
    <w:bookmarkEnd w:id="5"/>
    <w:p w14:paraId="6582DD62">
      <w:pPr>
        <w:pStyle w:val="70"/>
        <w:rPr>
          <w:color w:val="000000" w:themeColor="text1"/>
          <w14:textFill>
            <w14:solidFill>
              <w14:schemeClr w14:val="tx1"/>
            </w14:solidFill>
          </w14:textFill>
        </w:rPr>
      </w:pPr>
      <w:r>
        <w:rPr>
          <w:rFonts w:hint="eastAsia"/>
          <w:color w:val="000000" w:themeColor="text1"/>
          <w14:textFill>
            <w14:solidFill>
              <w14:schemeClr w14:val="tx1"/>
            </w14:solidFill>
          </w14:textFill>
        </w:rPr>
        <w:t>技术</w:t>
      </w:r>
      <w:r>
        <w:rPr>
          <w:color w:val="000000" w:themeColor="text1"/>
          <w14:textFill>
            <w14:solidFill>
              <w14:schemeClr w14:val="tx1"/>
            </w14:solidFill>
          </w14:textFill>
        </w:rPr>
        <w:t>要求</w:t>
      </w:r>
    </w:p>
    <w:p w14:paraId="2348EC08">
      <w:pPr>
        <w:pStyle w:val="71"/>
        <w:rPr>
          <w:color w:val="000000" w:themeColor="text1"/>
          <w14:textFill>
            <w14:solidFill>
              <w14:schemeClr w14:val="tx1"/>
            </w14:solidFill>
          </w14:textFill>
        </w:rPr>
      </w:pPr>
      <w:r>
        <w:rPr>
          <w:rFonts w:hint="eastAsia"/>
          <w:color w:val="000000" w:themeColor="text1"/>
          <w14:textFill>
            <w14:solidFill>
              <w14:schemeClr w14:val="tx1"/>
            </w14:solidFill>
          </w14:textFill>
        </w:rPr>
        <w:t>架构设计要求</w:t>
      </w:r>
    </w:p>
    <w:p w14:paraId="3D2180BF">
      <w:pPr>
        <w:pStyle w:val="66"/>
        <w:numPr>
          <w:ilvl w:val="0"/>
          <w:numId w:val="4"/>
        </w:numPr>
        <w:spacing w:line="360" w:lineRule="auto"/>
        <w:ind w:left="720" w:hanging="360" w:firstLineChars="0"/>
        <w:rPr>
          <w:rFonts w:ascii="宋体" w:hAnsi="宋体" w:eastAsia="宋体"/>
          <w:color w:val="000000" w:themeColor="text1"/>
          <w:sz w:val="22"/>
          <w:szCs w:val="22"/>
          <w14:textFill>
            <w14:solidFill>
              <w14:schemeClr w14:val="tx1"/>
            </w14:solidFill>
          </w14:textFill>
        </w:rPr>
      </w:pPr>
      <w:r>
        <w:rPr>
          <w:rFonts w:ascii="宋体" w:hAnsi="宋体" w:eastAsia="宋体" w:cs="Segoe UI Symbol"/>
          <w:color w:val="000000" w:themeColor="text1"/>
          <w:sz w:val="22"/>
          <w:szCs w:val="22"/>
          <w14:textFill>
            <w14:solidFill>
              <w14:schemeClr w14:val="tx1"/>
            </w14:solidFill>
          </w14:textFill>
        </w:rPr>
        <w:t>★</w:t>
      </w:r>
      <w:r>
        <w:rPr>
          <w:rFonts w:hint="eastAsia" w:ascii="宋体" w:hAnsi="宋体" w:eastAsia="宋体"/>
          <w:color w:val="000000" w:themeColor="text1"/>
          <w:sz w:val="22"/>
          <w:szCs w:val="22"/>
          <w14:textFill>
            <w14:solidFill>
              <w14:schemeClr w14:val="tx1"/>
            </w14:solidFill>
          </w14:textFill>
        </w:rPr>
        <w:t>平台产品支持集团化业务，支持多组织架构，以满足后续医疗集团建设扩展的需要。</w:t>
      </w:r>
    </w:p>
    <w:p w14:paraId="7A4AE5BA">
      <w:pPr>
        <w:pStyle w:val="66"/>
        <w:numPr>
          <w:ilvl w:val="0"/>
          <w:numId w:val="4"/>
        </w:numPr>
        <w:spacing w:line="360" w:lineRule="auto"/>
        <w:ind w:left="720" w:hanging="360" w:firstLineChars="0"/>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★支持微服务架构。</w:t>
      </w:r>
    </w:p>
    <w:p w14:paraId="08CB99DF">
      <w:pPr>
        <w:pStyle w:val="66"/>
        <w:numPr>
          <w:ilvl w:val="0"/>
          <w:numId w:val="4"/>
        </w:numPr>
        <w:spacing w:line="360" w:lineRule="auto"/>
        <w:ind w:left="720" w:hanging="360" w:firstLineChars="0"/>
        <w:rPr>
          <w:rFonts w:ascii="宋体" w:hAnsi="宋体" w:eastAsia="宋体"/>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提供的</w:t>
      </w:r>
      <w:r>
        <w:rPr>
          <w:rFonts w:hint="eastAsia"/>
          <w:color w:val="000000" w:themeColor="text1"/>
          <w:sz w:val="22"/>
          <w:szCs w:val="22"/>
          <w:lang w:val="en-US" w:eastAsia="zh-CN"/>
          <w14:textFill>
            <w14:solidFill>
              <w14:schemeClr w14:val="tx1"/>
            </w14:solidFill>
          </w14:textFill>
        </w:rPr>
        <w:t>共享文档&amp;空间系统</w:t>
      </w:r>
      <w:r>
        <w:rPr>
          <w:rFonts w:hint="eastAsia"/>
          <w:color w:val="000000" w:themeColor="text1"/>
          <w:sz w:val="22"/>
          <w:szCs w:val="22"/>
          <w14:textFill>
            <w14:solidFill>
              <w14:schemeClr w14:val="tx1"/>
            </w14:solidFill>
          </w14:textFill>
        </w:rPr>
        <w:t>产品专门</w:t>
      </w:r>
      <w:r>
        <w:rPr>
          <w:rFonts w:hint="eastAsia"/>
          <w:color w:val="000000" w:themeColor="text1"/>
          <w:sz w:val="22"/>
          <w:szCs w:val="22"/>
          <w:lang w:val="en-US" w:eastAsia="zh-CN"/>
          <w14:textFill>
            <w14:solidFill>
              <w14:schemeClr w14:val="tx1"/>
            </w14:solidFill>
          </w14:textFill>
        </w:rPr>
        <w:t>能应对</w:t>
      </w:r>
      <w:r>
        <w:rPr>
          <w:rFonts w:hint="eastAsia"/>
          <w:color w:val="000000" w:themeColor="text1"/>
          <w:sz w:val="22"/>
          <w:szCs w:val="22"/>
          <w14:textFill>
            <w14:solidFill>
              <w14:schemeClr w14:val="tx1"/>
            </w14:solidFill>
          </w14:textFill>
        </w:rPr>
        <w:t>医院</w:t>
      </w:r>
      <w:r>
        <w:rPr>
          <w:rFonts w:hint="eastAsia"/>
          <w:color w:val="000000" w:themeColor="text1"/>
          <w:sz w:val="22"/>
          <w:szCs w:val="22"/>
          <w:lang w:val="en-US" w:eastAsia="zh-CN"/>
          <w14:textFill>
            <w14:solidFill>
              <w14:schemeClr w14:val="tx1"/>
            </w14:solidFill>
          </w14:textFill>
        </w:rPr>
        <w:t>业务及管理管理</w:t>
      </w:r>
      <w:r>
        <w:rPr>
          <w:rFonts w:hint="eastAsia"/>
          <w:color w:val="000000" w:themeColor="text1"/>
          <w:sz w:val="22"/>
          <w:szCs w:val="22"/>
          <w14:textFill>
            <w14:solidFill>
              <w14:schemeClr w14:val="tx1"/>
            </w14:solidFill>
          </w14:textFill>
        </w:rPr>
        <w:t>进行设计，可以实现端到端闭环管理。</w:t>
      </w:r>
    </w:p>
    <w:p w14:paraId="2886C625">
      <w:pPr>
        <w:pStyle w:val="66"/>
        <w:numPr>
          <w:ilvl w:val="0"/>
          <w:numId w:val="4"/>
        </w:numPr>
        <w:spacing w:line="360" w:lineRule="auto"/>
        <w:ind w:left="720" w:hanging="360" w:firstLineChars="0"/>
        <w:rPr>
          <w:color w:val="000000" w:themeColor="text1"/>
          <w:sz w:val="22"/>
          <w:szCs w:val="22"/>
          <w14:textFill>
            <w14:solidFill>
              <w14:schemeClr w14:val="tx1"/>
            </w14:solidFill>
          </w14:textFill>
        </w:rPr>
      </w:pPr>
      <w:r>
        <w:rPr>
          <w:rFonts w:ascii="宋体" w:hAnsi="宋体" w:eastAsia="宋体" w:cs="Segoe UI Symbol"/>
          <w:color w:val="000000" w:themeColor="text1"/>
          <w:sz w:val="22"/>
          <w:szCs w:val="22"/>
          <w14:textFill>
            <w14:solidFill>
              <w14:schemeClr w14:val="tx1"/>
            </w14:solidFill>
          </w14:textFill>
        </w:rPr>
        <w:t>★</w:t>
      </w:r>
      <w:r>
        <w:rPr>
          <w:rFonts w:hint="eastAsia"/>
          <w:color w:val="000000" w:themeColor="text1"/>
          <w:sz w:val="22"/>
          <w:szCs w:val="22"/>
          <w14:textFill>
            <w14:solidFill>
              <w14:schemeClr w14:val="tx1"/>
            </w14:solidFill>
          </w14:textFill>
        </w:rPr>
        <w:t>产品全部模块能够</w:t>
      </w:r>
      <w:r>
        <w:rPr>
          <w:rFonts w:hint="eastAsia"/>
          <w:color w:val="000000" w:themeColor="text1"/>
          <w:sz w:val="22"/>
          <w:szCs w:val="22"/>
          <w:lang w:val="en-US" w:eastAsia="zh-CN"/>
          <w14:textFill>
            <w14:solidFill>
              <w14:schemeClr w14:val="tx1"/>
            </w14:solidFill>
          </w14:textFill>
        </w:rPr>
        <w:t>支持</w:t>
      </w:r>
      <w:r>
        <w:rPr>
          <w:rFonts w:hint="eastAsia"/>
          <w:color w:val="000000" w:themeColor="text1"/>
          <w:sz w:val="22"/>
          <w:szCs w:val="22"/>
          <w14:textFill>
            <w14:solidFill>
              <w14:schemeClr w14:val="tx1"/>
            </w14:solidFill>
          </w14:textFill>
        </w:rPr>
        <w:t>B/S</w:t>
      </w:r>
      <w:r>
        <w:rPr>
          <w:rFonts w:hint="eastAsia"/>
          <w:color w:val="000000" w:themeColor="text1"/>
          <w:sz w:val="22"/>
          <w:szCs w:val="22"/>
          <w:lang w:eastAsia="zh-CN"/>
          <w14:textFill>
            <w14:solidFill>
              <w14:schemeClr w14:val="tx1"/>
            </w14:solidFill>
          </w14:textFill>
        </w:rPr>
        <w:t>、</w:t>
      </w:r>
      <w:r>
        <w:rPr>
          <w:rFonts w:hint="eastAsia"/>
          <w:color w:val="000000" w:themeColor="text1"/>
          <w:sz w:val="22"/>
          <w:szCs w:val="22"/>
          <w:lang w:val="en-US" w:eastAsia="zh-CN"/>
          <w14:textFill>
            <w14:solidFill>
              <w14:schemeClr w14:val="tx1"/>
            </w14:solidFill>
          </w14:textFill>
        </w:rPr>
        <w:t>C/S</w:t>
      </w:r>
      <w:r>
        <w:rPr>
          <w:rFonts w:hint="eastAsia"/>
          <w:color w:val="000000" w:themeColor="text1"/>
          <w:sz w:val="22"/>
          <w:szCs w:val="22"/>
          <w14:textFill>
            <w14:solidFill>
              <w14:schemeClr w14:val="tx1"/>
            </w14:solidFill>
          </w14:textFill>
        </w:rPr>
        <w:t>架构模式，前后端采用主流开发语言。</w:t>
      </w:r>
    </w:p>
    <w:p w14:paraId="50A1E1C4">
      <w:pPr>
        <w:pStyle w:val="66"/>
        <w:numPr>
          <w:ilvl w:val="0"/>
          <w:numId w:val="4"/>
        </w:numPr>
        <w:spacing w:line="360" w:lineRule="auto"/>
        <w:ind w:left="720" w:hanging="360" w:firstLineChars="0"/>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▲软件产品为可运行的成品软件，软件框架设计合理、各种功能齐全、软件系统稳定、通用，在医院的实施周期短、成本低。</w:t>
      </w:r>
    </w:p>
    <w:p w14:paraId="0AF98BD0">
      <w:pPr>
        <w:pStyle w:val="66"/>
        <w:numPr>
          <w:ilvl w:val="0"/>
          <w:numId w:val="4"/>
        </w:numPr>
        <w:spacing w:line="360" w:lineRule="auto"/>
        <w:ind w:left="720" w:hanging="360" w:firstLineChars="0"/>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符合全体业务及管理部门工作人员操作习惯，方便易用，具有很强的拓展性，遵循相关政策法规。</w:t>
      </w:r>
    </w:p>
    <w:p w14:paraId="4815002D">
      <w:pPr>
        <w:pStyle w:val="66"/>
        <w:numPr>
          <w:ilvl w:val="0"/>
          <w:numId w:val="4"/>
        </w:numPr>
        <w:spacing w:line="360" w:lineRule="auto"/>
        <w:ind w:left="720" w:hanging="360" w:firstLineChars="0"/>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▲系统维护升级的停机时间短（低于</w:t>
      </w:r>
      <w:r>
        <w:rPr>
          <w:color w:val="000000" w:themeColor="text1"/>
          <w:sz w:val="22"/>
          <w:szCs w:val="22"/>
          <w14:textFill>
            <w14:solidFill>
              <w14:schemeClr w14:val="tx1"/>
            </w14:solidFill>
          </w14:textFill>
        </w:rPr>
        <w:t>4小时）</w:t>
      </w:r>
    </w:p>
    <w:p w14:paraId="1C75DE42">
      <w:pPr>
        <w:pStyle w:val="66"/>
        <w:numPr>
          <w:ilvl w:val="0"/>
          <w:numId w:val="4"/>
        </w:numPr>
        <w:spacing w:line="360" w:lineRule="auto"/>
        <w:ind w:left="720" w:hanging="360" w:firstLineChars="0"/>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支持</w:t>
      </w:r>
      <w:r>
        <w:rPr>
          <w:color w:val="000000" w:themeColor="text1"/>
          <w:sz w:val="22"/>
          <w:szCs w:val="22"/>
          <w14:textFill>
            <w14:solidFill>
              <w14:schemeClr w14:val="tx1"/>
            </w14:solidFill>
          </w14:textFill>
        </w:rPr>
        <w:t>https协议。用户登录校验密码不可明文传输且具有显式验证码或隐式校验码功能。</w:t>
      </w:r>
    </w:p>
    <w:p w14:paraId="021971E2">
      <w:pPr>
        <w:pStyle w:val="66"/>
        <w:numPr>
          <w:ilvl w:val="0"/>
          <w:numId w:val="4"/>
        </w:numPr>
        <w:spacing w:line="360" w:lineRule="auto"/>
        <w:ind w:left="720" w:hanging="360" w:firstLineChars="0"/>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支持数据容灾，数据库支持主从热备份。</w:t>
      </w:r>
    </w:p>
    <w:p w14:paraId="627401EA">
      <w:pPr>
        <w:pStyle w:val="66"/>
        <w:numPr>
          <w:ilvl w:val="0"/>
          <w:numId w:val="4"/>
        </w:numPr>
        <w:spacing w:line="360" w:lineRule="auto"/>
        <w:ind w:left="720" w:hanging="360" w:firstLineChars="0"/>
        <w:rPr>
          <w:color w:val="000000" w:themeColor="text1"/>
          <w:sz w:val="22"/>
          <w:szCs w:val="22"/>
          <w14:textFill>
            <w14:solidFill>
              <w14:schemeClr w14:val="tx1"/>
            </w14:solidFill>
          </w14:textFill>
        </w:rPr>
      </w:pPr>
      <w:r>
        <w:rPr>
          <w:rFonts w:ascii="宋体" w:hAnsi="宋体" w:eastAsia="宋体" w:cs="Segoe UI Symbol"/>
          <w:color w:val="000000" w:themeColor="text1"/>
          <w:sz w:val="22"/>
          <w:szCs w:val="22"/>
          <w14:textFill>
            <w14:solidFill>
              <w14:schemeClr w14:val="tx1"/>
            </w14:solidFill>
          </w14:textFill>
        </w:rPr>
        <w:t>★</w:t>
      </w:r>
      <w:r>
        <w:rPr>
          <w:rFonts w:hint="eastAsia"/>
          <w:color w:val="000000" w:themeColor="text1"/>
          <w:sz w:val="22"/>
          <w:szCs w:val="22"/>
          <w14:textFill>
            <w14:solidFill>
              <w14:schemeClr w14:val="tx1"/>
            </w14:solidFill>
          </w14:textFill>
        </w:rPr>
        <w:t>支持系统容灾，软件系统支持多节点集群部署，部分结点服务器宕机时不影响系统正常提供服务、用户操作无中断影响。</w:t>
      </w:r>
    </w:p>
    <w:p w14:paraId="5AD5E4BD">
      <w:pPr>
        <w:pStyle w:val="66"/>
        <w:numPr>
          <w:ilvl w:val="0"/>
          <w:numId w:val="4"/>
        </w:numPr>
        <w:spacing w:line="360" w:lineRule="auto"/>
        <w:ind w:left="720" w:hanging="360" w:firstLineChars="0"/>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系统具备权限管理功能，不同角色用户实现不同的功能屏蔽及数据屏蔽。</w:t>
      </w:r>
    </w:p>
    <w:p w14:paraId="2F3D7212">
      <w:pPr>
        <w:pStyle w:val="66"/>
        <w:numPr>
          <w:ilvl w:val="0"/>
          <w:numId w:val="4"/>
        </w:numPr>
        <w:spacing w:line="360" w:lineRule="auto"/>
        <w:ind w:left="720" w:hanging="360" w:firstLineChars="0"/>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▲系统能够按业务科室需求二次设计并优化软件。</w:t>
      </w:r>
    </w:p>
    <w:p w14:paraId="461A00B7">
      <w:pPr>
        <w:pStyle w:val="66"/>
        <w:numPr>
          <w:ilvl w:val="0"/>
          <w:numId w:val="4"/>
        </w:numPr>
        <w:spacing w:line="360" w:lineRule="auto"/>
        <w:ind w:left="720" w:hanging="360" w:firstLineChars="0"/>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▲应用模块之间充分解耦，对于暂时无需应用的模块不进行安装，且在不安装时，不对当前的系统应用环境、数据库等产生影响，保证不安装时数据库也无多余字段； 管理员可以对应用模块进行自动安装，并在不需要时可进行卸载，即插即用；（需提供对应的技术说明文档）</w:t>
      </w:r>
    </w:p>
    <w:p w14:paraId="6D4430FD">
      <w:pPr>
        <w:pStyle w:val="66"/>
        <w:numPr>
          <w:ilvl w:val="0"/>
          <w:numId w:val="4"/>
        </w:numPr>
        <w:spacing w:line="360" w:lineRule="auto"/>
        <w:ind w:left="720" w:hanging="360" w:firstLineChars="0"/>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▲嵌入式流程场景，系统支持将流程进行梳理，</w:t>
      </w:r>
      <w:r>
        <w:rPr>
          <w:rFonts w:hint="eastAsia"/>
          <w:color w:val="000000" w:themeColor="text1"/>
          <w:sz w:val="22"/>
          <w:szCs w:val="22"/>
          <w:lang w:val="en-US" w:eastAsia="zh-CN"/>
          <w14:textFill>
            <w14:solidFill>
              <w14:schemeClr w14:val="tx1"/>
            </w14:solidFill>
          </w14:textFill>
        </w:rPr>
        <w:t>接入OA办公系统</w:t>
      </w:r>
      <w:r>
        <w:rPr>
          <w:rFonts w:hint="eastAsia"/>
          <w:color w:val="000000" w:themeColor="text1"/>
          <w:sz w:val="22"/>
          <w:szCs w:val="22"/>
          <w14:textFill>
            <w14:solidFill>
              <w14:schemeClr w14:val="tx1"/>
            </w14:solidFill>
          </w14:textFill>
        </w:rPr>
        <w:t>，将业务场景实现全流程化。</w:t>
      </w:r>
    </w:p>
    <w:p w14:paraId="6ABA7DF2">
      <w:pPr>
        <w:pStyle w:val="66"/>
        <w:numPr>
          <w:ilvl w:val="0"/>
          <w:numId w:val="4"/>
        </w:numPr>
        <w:spacing w:line="360" w:lineRule="auto"/>
        <w:ind w:left="720" w:hanging="360" w:firstLineChars="0"/>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系统具备完善的日志记录功能，提供数据修改全程监控、提供错误日志、提供系统运行等日志。</w:t>
      </w:r>
    </w:p>
    <w:p w14:paraId="60EA2C3B">
      <w:pPr>
        <w:pStyle w:val="66"/>
        <w:numPr>
          <w:ilvl w:val="0"/>
          <w:numId w:val="4"/>
        </w:numPr>
        <w:spacing w:line="360" w:lineRule="auto"/>
        <w:ind w:left="720" w:hanging="360" w:firstLineChars="0"/>
        <w:rPr>
          <w:color w:val="000000" w:themeColor="text1"/>
          <w:sz w:val="22"/>
          <w:szCs w:val="22"/>
          <w14:textFill>
            <w14:solidFill>
              <w14:schemeClr w14:val="tx1"/>
            </w14:solidFill>
          </w14:textFill>
        </w:rPr>
      </w:pPr>
      <w:r>
        <w:rPr>
          <w:rFonts w:ascii="宋体" w:hAnsi="宋体" w:eastAsia="宋体" w:cs="Segoe UI Symbol"/>
          <w:color w:val="000000" w:themeColor="text1"/>
          <w:sz w:val="22"/>
          <w:szCs w:val="22"/>
          <w14:textFill>
            <w14:solidFill>
              <w14:schemeClr w14:val="tx1"/>
            </w14:solidFill>
          </w14:textFill>
        </w:rPr>
        <w:t>★</w:t>
      </w:r>
      <w:r>
        <w:rPr>
          <w:rFonts w:hint="eastAsia"/>
          <w:color w:val="000000" w:themeColor="text1"/>
          <w:sz w:val="22"/>
          <w:szCs w:val="22"/>
          <w14:textFill>
            <w14:solidFill>
              <w14:schemeClr w14:val="tx1"/>
            </w14:solidFill>
          </w14:textFill>
        </w:rPr>
        <w:t>提供运维系统，可实现服务的集中管理、上下线、扩容、监控预警等功能，可实现</w:t>
      </w:r>
      <w:r>
        <w:rPr>
          <w:color w:val="000000" w:themeColor="text1"/>
          <w:sz w:val="22"/>
          <w:szCs w:val="22"/>
          <w14:textFill>
            <w14:solidFill>
              <w14:schemeClr w14:val="tx1"/>
            </w14:solidFill>
          </w14:textFill>
        </w:rPr>
        <w:t>SQL</w:t>
      </w:r>
      <w:r>
        <w:rPr>
          <w:rFonts w:hint="eastAsia"/>
          <w:color w:val="000000" w:themeColor="text1"/>
          <w:sz w:val="22"/>
          <w:szCs w:val="22"/>
          <w14:textFill>
            <w14:solidFill>
              <w14:schemeClr w14:val="tx1"/>
            </w14:solidFill>
          </w14:textFill>
        </w:rPr>
        <w:t>的跟踪调试功能。</w:t>
      </w:r>
    </w:p>
    <w:p w14:paraId="31856080">
      <w:pPr>
        <w:pStyle w:val="66"/>
        <w:numPr>
          <w:ilvl w:val="0"/>
          <w:numId w:val="4"/>
        </w:numPr>
        <w:spacing w:line="360" w:lineRule="auto"/>
        <w:ind w:left="720" w:hanging="360" w:firstLineChars="0"/>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▲支持用户可配置的工作流程管理，提供工具和功能，根据因环境或内部流程的变化而配置产品，使之能良好适应需求的变化，持续支撑医院业务发展。</w:t>
      </w:r>
    </w:p>
    <w:p w14:paraId="0799B52A">
      <w:pPr>
        <w:pStyle w:val="66"/>
        <w:numPr>
          <w:ilvl w:val="0"/>
          <w:numId w:val="4"/>
        </w:numPr>
        <w:spacing w:line="360" w:lineRule="auto"/>
        <w:ind w:left="720" w:hanging="360" w:firstLineChars="0"/>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支持用户个性化配置界面；提供简洁的操作；丰富的提示；一致的操作模式。</w:t>
      </w:r>
    </w:p>
    <w:p w14:paraId="19A61A07">
      <w:pPr>
        <w:pStyle w:val="66"/>
        <w:numPr>
          <w:ilvl w:val="0"/>
          <w:numId w:val="4"/>
        </w:numPr>
        <w:spacing w:line="360" w:lineRule="auto"/>
        <w:ind w:left="720" w:hanging="360" w:firstLineChars="0"/>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应用服务支持一键热升级，任意客户端上传升级，应用服务器自动部署升级，不需要停机或者暂停系统，实现热升级和无缝升级。</w:t>
      </w:r>
    </w:p>
    <w:p w14:paraId="4BF1F981">
      <w:pPr>
        <w:pStyle w:val="66"/>
        <w:numPr>
          <w:ilvl w:val="0"/>
          <w:numId w:val="4"/>
        </w:numPr>
        <w:spacing w:line="360" w:lineRule="auto"/>
        <w:ind w:left="720" w:hanging="360" w:firstLineChars="0"/>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支持每次升级过程中，自动生成上一版本系统的备份压缩包，升级版本出现问题可以随时一键回滚前一版本，也支持回退到其他版本。</w:t>
      </w:r>
    </w:p>
    <w:p w14:paraId="3CF73DDE">
      <w:pPr>
        <w:pStyle w:val="66"/>
        <w:numPr>
          <w:ilvl w:val="0"/>
          <w:numId w:val="4"/>
        </w:numPr>
        <w:spacing w:line="360" w:lineRule="auto"/>
        <w:ind w:left="720" w:hanging="360" w:firstLineChars="0"/>
        <w:rPr>
          <w:color w:val="000000" w:themeColor="text1"/>
          <w:sz w:val="22"/>
          <w:szCs w:val="22"/>
          <w14:textFill>
            <w14:solidFill>
              <w14:schemeClr w14:val="tx1"/>
            </w14:solidFill>
          </w14:textFill>
        </w:rPr>
      </w:pPr>
      <w:r>
        <w:rPr>
          <w:rFonts w:ascii="宋体" w:hAnsi="宋体" w:eastAsia="宋体" w:cs="Segoe UI Symbol"/>
          <w:color w:val="000000" w:themeColor="text1"/>
          <w:sz w:val="22"/>
          <w:szCs w:val="22"/>
          <w14:textFill>
            <w14:solidFill>
              <w14:schemeClr w14:val="tx1"/>
            </w14:solidFill>
          </w14:textFill>
        </w:rPr>
        <w:t>★</w:t>
      </w:r>
      <w:r>
        <w:rPr>
          <w:rFonts w:hint="eastAsia"/>
          <w:color w:val="000000" w:themeColor="text1"/>
          <w:sz w:val="22"/>
          <w:szCs w:val="22"/>
          <w:lang w:val="en-US" w:eastAsia="zh-CN"/>
          <w14:textFill>
            <w14:solidFill>
              <w14:schemeClr w14:val="tx1"/>
            </w14:solidFill>
          </w14:textFill>
        </w:rPr>
        <w:t>支持私有化部署。</w:t>
      </w:r>
    </w:p>
    <w:p w14:paraId="6F91025B">
      <w:pPr>
        <w:pStyle w:val="71"/>
        <w:rPr>
          <w:color w:val="000000" w:themeColor="text1"/>
          <w14:textFill>
            <w14:solidFill>
              <w14:schemeClr w14:val="tx1"/>
            </w14:solidFill>
          </w14:textFill>
        </w:rPr>
      </w:pPr>
      <w:r>
        <w:rPr>
          <w:rFonts w:hint="eastAsia"/>
          <w:color w:val="000000" w:themeColor="text1"/>
          <w14:textFill>
            <w14:solidFill>
              <w14:schemeClr w14:val="tx1"/>
            </w14:solidFill>
          </w14:textFill>
        </w:rPr>
        <w:t>操作系统要求</w:t>
      </w:r>
    </w:p>
    <w:p w14:paraId="0C38AEE7">
      <w:pPr>
        <w:pStyle w:val="66"/>
        <w:numPr>
          <w:ilvl w:val="0"/>
          <w:numId w:val="5"/>
        </w:numPr>
        <w:spacing w:line="360" w:lineRule="auto"/>
        <w:ind w:left="720" w:hanging="360" w:firstLineChars="0"/>
        <w:rPr>
          <w:color w:val="000000" w:themeColor="text1"/>
          <w:sz w:val="22"/>
          <w:szCs w:val="22"/>
          <w14:textFill>
            <w14:solidFill>
              <w14:schemeClr w14:val="tx1"/>
            </w14:solidFill>
          </w14:textFill>
        </w:rPr>
      </w:pPr>
      <w:r>
        <w:rPr>
          <w:rFonts w:ascii="宋体" w:hAnsi="宋体" w:eastAsia="宋体" w:cs="Segoe UI Symbol"/>
          <w:color w:val="000000" w:themeColor="text1"/>
          <w:sz w:val="22"/>
          <w:szCs w:val="22"/>
          <w14:textFill>
            <w14:solidFill>
              <w14:schemeClr w14:val="tx1"/>
            </w14:solidFill>
          </w14:textFill>
        </w:rPr>
        <w:t>★</w:t>
      </w:r>
      <w:r>
        <w:rPr>
          <w:rFonts w:hint="eastAsia"/>
          <w:color w:val="000000" w:themeColor="text1"/>
          <w:sz w:val="22"/>
          <w:szCs w:val="22"/>
          <w14:textFill>
            <w14:solidFill>
              <w14:schemeClr w14:val="tx1"/>
            </w14:solidFill>
          </w14:textFill>
        </w:rPr>
        <w:t>服务端需支持</w:t>
      </w:r>
      <w:r>
        <w:rPr>
          <w:color w:val="000000" w:themeColor="text1"/>
          <w:sz w:val="22"/>
          <w:szCs w:val="22"/>
          <w14:textFill>
            <w14:solidFill>
              <w14:schemeClr w14:val="tx1"/>
            </w14:solidFill>
          </w14:textFill>
        </w:rPr>
        <w:t>Windows、Linux、Unix等常见操作系统。支持虚拟化和容器化部署。</w:t>
      </w:r>
    </w:p>
    <w:p w14:paraId="6E27E010">
      <w:pPr>
        <w:pStyle w:val="66"/>
        <w:numPr>
          <w:ilvl w:val="0"/>
          <w:numId w:val="5"/>
        </w:numPr>
        <w:spacing w:line="360" w:lineRule="auto"/>
        <w:ind w:left="720" w:hanging="360" w:firstLineChars="0"/>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客户的需支持</w:t>
      </w:r>
      <w:r>
        <w:rPr>
          <w:color w:val="000000" w:themeColor="text1"/>
          <w:sz w:val="22"/>
          <w:szCs w:val="22"/>
          <w14:textFill>
            <w14:solidFill>
              <w14:schemeClr w14:val="tx1"/>
            </w14:solidFill>
          </w14:textFill>
        </w:rPr>
        <w:t>PC、云桌面等系统。支持Windows10及以上主流操作系统。</w:t>
      </w:r>
    </w:p>
    <w:p w14:paraId="1049BAD7">
      <w:pPr>
        <w:pStyle w:val="66"/>
        <w:numPr>
          <w:ilvl w:val="0"/>
          <w:numId w:val="5"/>
        </w:numPr>
        <w:spacing w:line="360" w:lineRule="auto"/>
        <w:ind w:left="720" w:hanging="360" w:firstLineChars="0"/>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▲支持</w:t>
      </w:r>
      <w:r>
        <w:rPr>
          <w:color w:val="000000" w:themeColor="text1"/>
          <w:sz w:val="22"/>
          <w:szCs w:val="22"/>
          <w14:textFill>
            <w14:solidFill>
              <w14:schemeClr w14:val="tx1"/>
            </w14:solidFill>
          </w14:textFill>
        </w:rPr>
        <w:t>PC多个WEB同时访问，无需安装插件；支持多种终端，支持windows，手机端等方式访问，且根据登录终端，界面自适应</w:t>
      </w:r>
      <w:r>
        <w:rPr>
          <w:rFonts w:hint="eastAsia"/>
          <w:color w:val="000000" w:themeColor="text1"/>
          <w:sz w:val="22"/>
          <w:szCs w:val="22"/>
          <w14:textFill>
            <w14:solidFill>
              <w14:schemeClr w14:val="tx1"/>
            </w14:solidFill>
          </w14:textFill>
        </w:rPr>
        <w:t>。</w:t>
      </w:r>
    </w:p>
    <w:p w14:paraId="3460D5C4">
      <w:pPr>
        <w:pStyle w:val="66"/>
        <w:numPr>
          <w:ilvl w:val="0"/>
          <w:numId w:val="5"/>
        </w:numPr>
        <w:spacing w:line="360" w:lineRule="auto"/>
        <w:ind w:left="720" w:hanging="360" w:firstLineChars="0"/>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▲系统不限用户数量。</w:t>
      </w:r>
    </w:p>
    <w:p w14:paraId="0EE2ADA1">
      <w:pPr>
        <w:pStyle w:val="66"/>
        <w:numPr>
          <w:ilvl w:val="0"/>
          <w:numId w:val="5"/>
        </w:numPr>
        <w:spacing w:line="360" w:lineRule="auto"/>
        <w:ind w:left="720" w:hanging="360" w:firstLineChars="0"/>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满足多个操作人员同时工作，各人员数据实时通讯共享。</w:t>
      </w:r>
    </w:p>
    <w:p w14:paraId="1C12FB8A">
      <w:pPr>
        <w:pStyle w:val="71"/>
        <w:rPr>
          <w:color w:val="000000" w:themeColor="text1"/>
          <w14:textFill>
            <w14:solidFill>
              <w14:schemeClr w14:val="tx1"/>
            </w14:solidFill>
          </w14:textFill>
        </w:rPr>
      </w:pPr>
      <w:r>
        <w:rPr>
          <w:rFonts w:hint="eastAsia"/>
          <w:color w:val="000000" w:themeColor="text1"/>
          <w14:textFill>
            <w14:solidFill>
              <w14:schemeClr w14:val="tx1"/>
            </w14:solidFill>
          </w14:textFill>
        </w:rPr>
        <w:t>数据库的要求</w:t>
      </w:r>
    </w:p>
    <w:p w14:paraId="35237B08">
      <w:pPr>
        <w:pStyle w:val="66"/>
        <w:numPr>
          <w:ilvl w:val="0"/>
          <w:numId w:val="6"/>
        </w:numPr>
        <w:spacing w:line="360" w:lineRule="auto"/>
        <w:ind w:firstLineChars="0"/>
        <w:rPr>
          <w:rFonts w:ascii="宋体" w:hAnsi="宋体" w:eastAsia="宋体"/>
          <w:color w:val="000000" w:themeColor="text1"/>
          <w:sz w:val="22"/>
          <w:szCs w:val="20"/>
          <w14:textFill>
            <w14:solidFill>
              <w14:schemeClr w14:val="tx1"/>
            </w14:solidFill>
          </w14:textFill>
        </w:rPr>
      </w:pPr>
      <w:r>
        <w:rPr>
          <w:rFonts w:hint="eastAsia" w:ascii="宋体" w:hAnsi="宋体" w:eastAsia="宋体"/>
          <w:color w:val="000000" w:themeColor="text1"/>
          <w:sz w:val="22"/>
          <w:szCs w:val="20"/>
          <w14:textFill>
            <w14:solidFill>
              <w14:schemeClr w14:val="tx1"/>
            </w14:solidFill>
          </w14:textFill>
        </w:rPr>
        <w:t>★支持集团化部署。</w:t>
      </w:r>
    </w:p>
    <w:p w14:paraId="0169A214">
      <w:pPr>
        <w:pStyle w:val="66"/>
        <w:numPr>
          <w:ilvl w:val="0"/>
          <w:numId w:val="6"/>
        </w:numPr>
        <w:spacing w:line="360" w:lineRule="auto"/>
        <w:ind w:firstLineChars="0"/>
        <w:rPr>
          <w:rFonts w:ascii="宋体" w:hAnsi="宋体" w:eastAsia="宋体"/>
          <w:color w:val="000000" w:themeColor="text1"/>
          <w:sz w:val="22"/>
          <w:szCs w:val="20"/>
          <w14:textFill>
            <w14:solidFill>
              <w14:schemeClr w14:val="tx1"/>
            </w14:solidFill>
          </w14:textFill>
        </w:rPr>
      </w:pPr>
      <w:r>
        <w:rPr>
          <w:rFonts w:ascii="宋体" w:hAnsi="宋体" w:eastAsia="宋体" w:cs="Segoe UI Symbol"/>
          <w:color w:val="000000" w:themeColor="text1"/>
          <w:sz w:val="22"/>
          <w:szCs w:val="20"/>
          <w14:textFill>
            <w14:solidFill>
              <w14:schemeClr w14:val="tx1"/>
            </w14:solidFill>
          </w14:textFill>
        </w:rPr>
        <w:t>★</w:t>
      </w:r>
      <w:r>
        <w:rPr>
          <w:rFonts w:hint="eastAsia" w:ascii="宋体" w:hAnsi="宋体" w:eastAsia="宋体"/>
          <w:color w:val="000000" w:themeColor="text1"/>
          <w:sz w:val="22"/>
          <w:szCs w:val="20"/>
          <w14:textFill>
            <w14:solidFill>
              <w14:schemeClr w14:val="tx1"/>
            </w14:solidFill>
          </w14:textFill>
        </w:rPr>
        <w:t>支持主流数据库，包括oracle、MySQL、SqlServer、国产数据库等。</w:t>
      </w:r>
    </w:p>
    <w:p w14:paraId="420C2F10">
      <w:pPr>
        <w:pStyle w:val="66"/>
        <w:numPr>
          <w:ilvl w:val="0"/>
          <w:numId w:val="6"/>
        </w:numPr>
        <w:spacing w:line="360" w:lineRule="auto"/>
        <w:ind w:firstLineChars="0"/>
        <w:rPr>
          <w:rFonts w:ascii="宋体" w:hAnsi="宋体" w:eastAsia="宋体"/>
          <w:color w:val="000000" w:themeColor="text1"/>
          <w:sz w:val="22"/>
          <w:szCs w:val="20"/>
          <w14:textFill>
            <w14:solidFill>
              <w14:schemeClr w14:val="tx1"/>
            </w14:solidFill>
          </w14:textFill>
        </w:rPr>
      </w:pPr>
      <w:r>
        <w:rPr>
          <w:rFonts w:ascii="宋体" w:hAnsi="宋体" w:eastAsia="宋体" w:cs="Segoe UI Symbol"/>
          <w:color w:val="000000" w:themeColor="text1"/>
          <w:sz w:val="22"/>
          <w:szCs w:val="20"/>
          <w14:textFill>
            <w14:solidFill>
              <w14:schemeClr w14:val="tx1"/>
            </w14:solidFill>
          </w14:textFill>
        </w:rPr>
        <w:t>★</w:t>
      </w:r>
      <w:r>
        <w:rPr>
          <w:rFonts w:hint="eastAsia" w:ascii="宋体" w:hAnsi="宋体" w:eastAsia="宋体"/>
          <w:color w:val="000000" w:themeColor="text1"/>
          <w:sz w:val="22"/>
          <w:szCs w:val="20"/>
          <w14:textFill>
            <w14:solidFill>
              <w14:schemeClr w14:val="tx1"/>
            </w14:solidFill>
          </w14:textFill>
        </w:rPr>
        <w:t>数据库支持集群部署，数据库服务器故障可实现自动切换，单台服务器故障不影响系统正常使用。</w:t>
      </w:r>
    </w:p>
    <w:p w14:paraId="0D314016">
      <w:pPr>
        <w:pStyle w:val="66"/>
        <w:numPr>
          <w:ilvl w:val="0"/>
          <w:numId w:val="6"/>
        </w:numPr>
        <w:spacing w:line="360" w:lineRule="auto"/>
        <w:ind w:firstLineChars="0"/>
        <w:rPr>
          <w:rFonts w:ascii="宋体" w:hAnsi="宋体" w:eastAsia="宋体"/>
          <w:color w:val="000000" w:themeColor="text1"/>
          <w:sz w:val="22"/>
          <w:szCs w:val="20"/>
          <w14:textFill>
            <w14:solidFill>
              <w14:schemeClr w14:val="tx1"/>
            </w14:solidFill>
          </w14:textFill>
        </w:rPr>
      </w:pPr>
      <w:r>
        <w:rPr>
          <w:rFonts w:hint="eastAsia" w:ascii="宋体" w:hAnsi="宋体" w:eastAsia="宋体"/>
          <w:color w:val="000000" w:themeColor="text1"/>
          <w:sz w:val="22"/>
          <w:szCs w:val="20"/>
          <w14:textFill>
            <w14:solidFill>
              <w14:schemeClr w14:val="tx1"/>
            </w14:solidFill>
          </w14:textFill>
        </w:rPr>
        <w:t>数据库支持设置定时维护和备份计划，在数据出现问题时，可以通过恢复定时备份文件的方式恢复到最近的数据。</w:t>
      </w:r>
    </w:p>
    <w:p w14:paraId="6F5F391C">
      <w:pPr>
        <w:pStyle w:val="66"/>
        <w:numPr>
          <w:ilvl w:val="0"/>
          <w:numId w:val="6"/>
        </w:numPr>
        <w:spacing w:line="360" w:lineRule="auto"/>
        <w:ind w:firstLineChars="0"/>
        <w:rPr>
          <w:rFonts w:ascii="宋体" w:hAnsi="宋体" w:eastAsia="宋体"/>
          <w:color w:val="000000" w:themeColor="text1"/>
          <w:sz w:val="22"/>
          <w:szCs w:val="20"/>
          <w14:textFill>
            <w14:solidFill>
              <w14:schemeClr w14:val="tx1"/>
            </w14:solidFill>
          </w14:textFill>
        </w:rPr>
      </w:pPr>
      <w:r>
        <w:rPr>
          <w:rFonts w:hint="eastAsia" w:ascii="宋体" w:hAnsi="宋体" w:eastAsia="宋体"/>
          <w:color w:val="000000" w:themeColor="text1"/>
          <w:sz w:val="22"/>
          <w:szCs w:val="20"/>
          <w14:textFill>
            <w14:solidFill>
              <w14:schemeClr w14:val="tx1"/>
            </w14:solidFill>
          </w14:textFill>
        </w:rPr>
        <w:t>支持服务器或网络故障能及时切换到单机操作，在故障恢复后数据自动上传到服务器。</w:t>
      </w:r>
    </w:p>
    <w:p w14:paraId="6C97152B">
      <w:pPr>
        <w:pStyle w:val="66"/>
        <w:numPr>
          <w:ilvl w:val="0"/>
          <w:numId w:val="0"/>
        </w:numPr>
        <w:spacing w:line="360" w:lineRule="auto"/>
        <w:ind w:leftChars="0"/>
        <w:rPr>
          <w:rFonts w:ascii="宋体" w:hAnsi="宋体" w:eastAsia="宋体"/>
          <w:color w:val="000000" w:themeColor="text1"/>
          <w:sz w:val="22"/>
          <w:szCs w:val="20"/>
          <w14:textFill>
            <w14:solidFill>
              <w14:schemeClr w14:val="tx1"/>
            </w14:solidFill>
          </w14:textFill>
        </w:rPr>
      </w:pPr>
    </w:p>
    <w:p w14:paraId="149CA3E6">
      <w:pPr>
        <w:pStyle w:val="71"/>
        <w:rPr>
          <w:color w:val="000000" w:themeColor="text1"/>
          <w14:textFill>
            <w14:solidFill>
              <w14:schemeClr w14:val="tx1"/>
            </w14:solidFill>
          </w14:textFill>
        </w:rPr>
      </w:pPr>
      <w:r>
        <w:rPr>
          <w:rFonts w:hint="eastAsia"/>
          <w:color w:val="000000" w:themeColor="text1"/>
          <w14:textFill>
            <w14:solidFill>
              <w14:schemeClr w14:val="tx1"/>
            </w14:solidFill>
          </w14:textFill>
        </w:rPr>
        <w:t>评测要求</w:t>
      </w:r>
    </w:p>
    <w:p w14:paraId="0351E72E">
      <w:pPr>
        <w:pStyle w:val="66"/>
        <w:numPr>
          <w:ilvl w:val="0"/>
          <w:numId w:val="7"/>
        </w:numPr>
        <w:spacing w:line="360" w:lineRule="auto"/>
        <w:ind w:firstLineChars="0"/>
        <w:rPr>
          <w:rFonts w:ascii="宋体" w:hAnsi="宋体" w:eastAsia="宋体"/>
          <w:color w:val="000000" w:themeColor="text1"/>
          <w:sz w:val="22"/>
          <w:szCs w:val="20"/>
          <w14:textFill>
            <w14:solidFill>
              <w14:schemeClr w14:val="tx1"/>
            </w14:solidFill>
          </w14:textFill>
        </w:rPr>
      </w:pPr>
      <w:r>
        <w:rPr>
          <w:rFonts w:hint="eastAsia" w:ascii="宋体" w:hAnsi="宋体" w:eastAsia="宋体"/>
          <w:color w:val="000000" w:themeColor="text1"/>
          <w:sz w:val="22"/>
          <w:szCs w:val="20"/>
          <w14:textFill>
            <w14:solidFill>
              <w14:schemeClr w14:val="tx1"/>
            </w14:solidFill>
          </w14:textFill>
        </w:rPr>
        <w:t>遵循《网络安全等级保护法》，保障医院通过网络安全等级保护三级等保备案要求。</w:t>
      </w:r>
    </w:p>
    <w:p w14:paraId="4997BFF1">
      <w:pPr>
        <w:pStyle w:val="70"/>
        <w:rPr>
          <w:rStyle w:val="62"/>
          <w:rFonts w:ascii="黑体" w:hAnsi="黑体" w:eastAsia="黑体"/>
          <w:color w:val="000000" w:themeColor="text1"/>
          <w:sz w:val="28"/>
          <w14:textFill>
            <w14:solidFill>
              <w14:schemeClr w14:val="tx1"/>
            </w14:solidFill>
          </w14:textFill>
        </w:rPr>
      </w:pPr>
      <w:r>
        <w:rPr>
          <w:rFonts w:hint="eastAsia"/>
          <w:color w:val="000000" w:themeColor="text1"/>
          <w14:textFill>
            <w14:solidFill>
              <w14:schemeClr w14:val="tx1"/>
            </w14:solidFill>
          </w14:textFill>
        </w:rPr>
        <w:t>接口要求</w:t>
      </w:r>
    </w:p>
    <w:p w14:paraId="2E742324">
      <w:pPr>
        <w:pStyle w:val="66"/>
        <w:numPr>
          <w:ilvl w:val="0"/>
          <w:numId w:val="8"/>
        </w:numPr>
        <w:spacing w:line="360" w:lineRule="auto"/>
        <w:ind w:firstLineChars="0"/>
        <w:rPr>
          <w:rFonts w:hint="eastAsia" w:ascii="宋体" w:hAnsi="宋体" w:eastAsia="宋体"/>
          <w:color w:val="000000" w:themeColor="text1"/>
          <w:sz w:val="22"/>
          <w:szCs w:val="20"/>
          <w14:textFill>
            <w14:solidFill>
              <w14:schemeClr w14:val="tx1"/>
            </w14:solidFill>
          </w14:textFill>
        </w:rPr>
      </w:pPr>
      <w:r>
        <w:rPr>
          <w:rFonts w:hint="eastAsia" w:ascii="宋体" w:hAnsi="宋体" w:eastAsia="宋体" w:cs="等线"/>
          <w:color w:val="000000" w:themeColor="text1"/>
          <w:sz w:val="24"/>
          <w14:textFill>
            <w14:solidFill>
              <w14:schemeClr w14:val="tx1"/>
            </w14:solidFill>
          </w14:textFill>
        </w:rPr>
        <w:t>▲</w:t>
      </w:r>
      <w:r>
        <w:rPr>
          <w:rFonts w:hint="eastAsia" w:ascii="宋体" w:hAnsi="宋体" w:eastAsia="宋体"/>
          <w:color w:val="000000" w:themeColor="text1"/>
          <w:sz w:val="22"/>
          <w:szCs w:val="20"/>
          <w14:textFill>
            <w14:solidFill>
              <w14:schemeClr w14:val="tx1"/>
            </w14:solidFill>
          </w14:textFill>
        </w:rPr>
        <w:t>系统接口支持HL7、DICOM、JSON、XML、IDC、HTTP、HTTPS等主流数据标准和数据协议，满足国家、省、市相关要求。</w:t>
      </w:r>
    </w:p>
    <w:p w14:paraId="658B04C9">
      <w:pPr>
        <w:pStyle w:val="66"/>
        <w:numPr>
          <w:ilvl w:val="0"/>
          <w:numId w:val="8"/>
        </w:numPr>
        <w:spacing w:line="360" w:lineRule="auto"/>
        <w:ind w:firstLineChars="0"/>
        <w:rPr>
          <w:rFonts w:hint="eastAsia" w:ascii="宋体" w:hAnsi="宋体" w:eastAsia="宋体"/>
          <w:color w:val="000000" w:themeColor="text1"/>
          <w:sz w:val="22"/>
          <w:szCs w:val="20"/>
          <w14:textFill>
            <w14:solidFill>
              <w14:schemeClr w14:val="tx1"/>
            </w14:solidFill>
          </w14:textFill>
        </w:rPr>
      </w:pPr>
      <w:r>
        <w:rPr>
          <w:rFonts w:hint="eastAsia" w:ascii="宋体" w:hAnsi="宋体" w:eastAsia="宋体" w:cs="等线"/>
          <w:color w:val="000000" w:themeColor="text1"/>
          <w:sz w:val="24"/>
          <w14:textFill>
            <w14:solidFill>
              <w14:schemeClr w14:val="tx1"/>
            </w14:solidFill>
          </w14:textFill>
        </w:rPr>
        <w:t>▲</w:t>
      </w:r>
      <w:r>
        <w:rPr>
          <w:rFonts w:hint="eastAsia" w:ascii="宋体" w:hAnsi="宋体" w:eastAsia="宋体"/>
          <w:color w:val="000000" w:themeColor="text1"/>
          <w:sz w:val="22"/>
          <w:szCs w:val="20"/>
          <w14:textFill>
            <w14:solidFill>
              <w14:schemeClr w14:val="tx1"/>
            </w14:solidFill>
          </w14:textFill>
        </w:rPr>
        <w:t>系统提供多形式的种数据接口，包括ws、文件、数据视图等。</w:t>
      </w:r>
    </w:p>
    <w:p w14:paraId="47C04A9B">
      <w:pPr>
        <w:pStyle w:val="66"/>
        <w:numPr>
          <w:ilvl w:val="0"/>
          <w:numId w:val="8"/>
        </w:numPr>
        <w:spacing w:line="360" w:lineRule="auto"/>
        <w:ind w:firstLineChars="0"/>
        <w:rPr>
          <w:rFonts w:hint="eastAsia" w:ascii="宋体" w:hAnsi="宋体" w:eastAsia="宋体"/>
          <w:color w:val="000000" w:themeColor="text1"/>
          <w:sz w:val="22"/>
          <w:szCs w:val="20"/>
          <w14:textFill>
            <w14:solidFill>
              <w14:schemeClr w14:val="tx1"/>
            </w14:solidFill>
          </w14:textFill>
        </w:rPr>
      </w:pPr>
      <w:r>
        <w:rPr>
          <w:rFonts w:hint="eastAsia" w:ascii="宋体" w:hAnsi="宋体" w:eastAsia="宋体"/>
          <w:color w:val="000000" w:themeColor="text1"/>
          <w:sz w:val="22"/>
          <w:szCs w:val="20"/>
          <w14:textFill>
            <w14:solidFill>
              <w14:schemeClr w14:val="tx1"/>
            </w14:solidFill>
          </w14:textFill>
        </w:rPr>
        <w:t>▲按照医院集成平台规范进行系统对接，系统支持与</w:t>
      </w:r>
      <w:r>
        <w:rPr>
          <w:rFonts w:hint="eastAsia" w:ascii="宋体" w:hAnsi="宋体" w:eastAsia="宋体"/>
          <w:color w:val="000000" w:themeColor="text1"/>
          <w:sz w:val="22"/>
          <w:szCs w:val="20"/>
          <w:lang w:val="en-US" w:eastAsia="zh-CN"/>
          <w14:textFill>
            <w14:solidFill>
              <w14:schemeClr w14:val="tx1"/>
            </w14:solidFill>
          </w14:textFill>
        </w:rPr>
        <w:t>OA、邮箱</w:t>
      </w:r>
      <w:r>
        <w:rPr>
          <w:rFonts w:hint="eastAsia" w:ascii="宋体" w:hAnsi="宋体" w:eastAsia="宋体"/>
          <w:color w:val="000000" w:themeColor="text1"/>
          <w:sz w:val="22"/>
          <w:szCs w:val="20"/>
          <w14:textFill>
            <w14:solidFill>
              <w14:schemeClr w14:val="tx1"/>
            </w14:solidFill>
          </w14:textFill>
        </w:rPr>
        <w:t>、</w:t>
      </w:r>
      <w:r>
        <w:rPr>
          <w:rFonts w:hint="eastAsia" w:ascii="宋体" w:hAnsi="宋体" w:eastAsia="宋体"/>
          <w:color w:val="000000" w:themeColor="text1"/>
          <w:sz w:val="22"/>
          <w:szCs w:val="20"/>
          <w:lang w:val="en-US" w:eastAsia="zh-CN"/>
          <w14:textFill>
            <w14:solidFill>
              <w14:schemeClr w14:val="tx1"/>
            </w14:solidFill>
          </w14:textFill>
        </w:rPr>
        <w:t>集成平台</w:t>
      </w:r>
      <w:r>
        <w:rPr>
          <w:rFonts w:hint="eastAsia" w:ascii="宋体" w:hAnsi="宋体" w:eastAsia="宋体"/>
          <w:color w:val="000000" w:themeColor="text1"/>
          <w:sz w:val="22"/>
          <w:szCs w:val="20"/>
          <w:lang w:eastAsia="zh-CN"/>
          <w14:textFill>
            <w14:solidFill>
              <w14:schemeClr w14:val="tx1"/>
            </w14:solidFill>
          </w14:textFill>
        </w:rPr>
        <w:t>、</w:t>
      </w:r>
      <w:r>
        <w:rPr>
          <w:rFonts w:hint="eastAsia" w:ascii="宋体" w:hAnsi="宋体" w:eastAsia="宋体"/>
          <w:color w:val="000000" w:themeColor="text1"/>
          <w:sz w:val="22"/>
          <w:szCs w:val="20"/>
          <w:lang w:val="en-US" w:eastAsia="zh-CN"/>
          <w14:textFill>
            <w14:solidFill>
              <w14:schemeClr w14:val="tx1"/>
            </w14:solidFill>
          </w14:textFill>
        </w:rPr>
        <w:t>4A单点登录、企业微信</w:t>
      </w:r>
      <w:r>
        <w:rPr>
          <w:rFonts w:hint="eastAsia" w:ascii="宋体" w:hAnsi="宋体" w:eastAsia="宋体"/>
          <w:color w:val="000000" w:themeColor="text1"/>
          <w:sz w:val="22"/>
          <w:szCs w:val="20"/>
          <w14:textFill>
            <w14:solidFill>
              <w14:schemeClr w14:val="tx1"/>
            </w14:solidFill>
          </w14:textFill>
        </w:rPr>
        <w:t>等管理及业务子系统集成，在项目最终验收前，具体对接系统按照医院实际需求免费对接。</w:t>
      </w:r>
    </w:p>
    <w:p w14:paraId="4699C203">
      <w:pPr>
        <w:pStyle w:val="66"/>
        <w:numPr>
          <w:ilvl w:val="0"/>
          <w:numId w:val="8"/>
        </w:numPr>
        <w:spacing w:line="360" w:lineRule="auto"/>
        <w:ind w:firstLineChars="0"/>
        <w:rPr>
          <w:rFonts w:hint="eastAsia" w:ascii="宋体" w:hAnsi="宋体" w:eastAsia="宋体"/>
          <w:color w:val="000000" w:themeColor="text1"/>
          <w:sz w:val="22"/>
          <w:szCs w:val="20"/>
          <w14:textFill>
            <w14:solidFill>
              <w14:schemeClr w14:val="tx1"/>
            </w14:solidFill>
          </w14:textFill>
        </w:rPr>
      </w:pPr>
      <w:r>
        <w:rPr>
          <w:rFonts w:hint="eastAsia" w:ascii="宋体" w:hAnsi="宋体" w:eastAsia="宋体"/>
          <w:color w:val="000000" w:themeColor="text1"/>
          <w:sz w:val="22"/>
          <w:szCs w:val="20"/>
          <w:lang w:val="en-US" w:eastAsia="zh-CN"/>
          <w14:textFill>
            <w14:solidFill>
              <w14:schemeClr w14:val="tx1"/>
            </w14:solidFill>
          </w14:textFill>
        </w:rPr>
        <w:t>支持与主流办公软件（企业微信、钉钉、飞书等）集成适配；</w:t>
      </w:r>
    </w:p>
    <w:p w14:paraId="40C8B024">
      <w:pPr>
        <w:pStyle w:val="66"/>
        <w:numPr>
          <w:ilvl w:val="0"/>
          <w:numId w:val="8"/>
        </w:numPr>
        <w:spacing w:line="360" w:lineRule="auto"/>
        <w:ind w:firstLineChars="0"/>
        <w:rPr>
          <w:rFonts w:hint="eastAsia" w:ascii="宋体" w:hAnsi="宋体" w:eastAsia="宋体"/>
          <w:color w:val="000000" w:themeColor="text1"/>
          <w:sz w:val="22"/>
          <w:szCs w:val="20"/>
          <w14:textFill>
            <w14:solidFill>
              <w14:schemeClr w14:val="tx1"/>
            </w14:solidFill>
          </w14:textFill>
        </w:rPr>
      </w:pPr>
      <w:r>
        <w:rPr>
          <w:rFonts w:hint="eastAsia" w:ascii="宋体" w:hAnsi="宋体" w:eastAsia="宋体"/>
          <w:color w:val="000000" w:themeColor="text1"/>
          <w:sz w:val="22"/>
          <w:szCs w:val="20"/>
          <w14:textFill>
            <w14:solidFill>
              <w14:schemeClr w14:val="tx1"/>
            </w14:solidFill>
          </w14:textFill>
        </w:rPr>
        <w:t>拥有成熟的接口方案，支持将</w:t>
      </w:r>
      <w:r>
        <w:rPr>
          <w:rFonts w:hint="eastAsia" w:ascii="宋体" w:hAnsi="宋体" w:eastAsia="宋体"/>
          <w:color w:val="000000" w:themeColor="text1"/>
          <w:sz w:val="22"/>
          <w:szCs w:val="20"/>
          <w:lang w:val="en-US" w:eastAsia="zh-CN"/>
          <w14:textFill>
            <w14:solidFill>
              <w14:schemeClr w14:val="tx1"/>
            </w14:solidFill>
          </w14:textFill>
        </w:rPr>
        <w:t>文档协同共享&amp;空间系统</w:t>
      </w:r>
      <w:r>
        <w:rPr>
          <w:rFonts w:hint="eastAsia" w:ascii="宋体" w:hAnsi="宋体" w:eastAsia="宋体"/>
          <w:color w:val="000000" w:themeColor="text1"/>
          <w:sz w:val="22"/>
          <w:szCs w:val="20"/>
          <w14:textFill>
            <w14:solidFill>
              <w14:schemeClr w14:val="tx1"/>
            </w14:solidFill>
          </w14:textFill>
        </w:rPr>
        <w:t>中相关业务功能封装成标准接口，提供给第三方系统进行调用，形成功能整合与业务闭环。</w:t>
      </w:r>
    </w:p>
    <w:p w14:paraId="5228EC4E">
      <w:pPr>
        <w:pStyle w:val="66"/>
        <w:numPr>
          <w:ilvl w:val="0"/>
          <w:numId w:val="8"/>
        </w:numPr>
        <w:spacing w:line="360" w:lineRule="auto"/>
        <w:ind w:firstLineChars="0"/>
        <w:rPr>
          <w:rFonts w:hint="eastAsia" w:ascii="宋体" w:hAnsi="宋体" w:eastAsia="宋体"/>
          <w:color w:val="000000" w:themeColor="text1"/>
          <w:sz w:val="22"/>
          <w:szCs w:val="20"/>
          <w14:textFill>
            <w14:solidFill>
              <w14:schemeClr w14:val="tx1"/>
            </w14:solidFill>
          </w14:textFill>
        </w:rPr>
      </w:pPr>
      <w:r>
        <w:rPr>
          <w:rFonts w:hint="eastAsia" w:ascii="宋体" w:hAnsi="宋体" w:eastAsia="宋体"/>
          <w:color w:val="000000" w:themeColor="text1"/>
          <w:sz w:val="22"/>
          <w:szCs w:val="20"/>
          <w14:textFill>
            <w14:solidFill>
              <w14:schemeClr w14:val="tx1"/>
            </w14:solidFill>
          </w14:textFill>
        </w:rPr>
        <w:t>支持因业务发展需要对现有集成对接方式及内容进行调整。</w:t>
      </w:r>
    </w:p>
    <w:p w14:paraId="3490C6D9">
      <w:pPr>
        <w:pStyle w:val="70"/>
        <w:rPr>
          <w:color w:val="000000" w:themeColor="text1"/>
          <w14:textFill>
            <w14:solidFill>
              <w14:schemeClr w14:val="tx1"/>
            </w14:solidFill>
          </w14:textFill>
        </w:rPr>
      </w:pPr>
      <w:r>
        <w:rPr>
          <w:rFonts w:hint="eastAsia"/>
          <w:color w:val="000000" w:themeColor="text1"/>
          <w14:textFill>
            <w14:solidFill>
              <w14:schemeClr w14:val="tx1"/>
            </w14:solidFill>
          </w14:textFill>
        </w:rPr>
        <w:t>合作开发模式要求</w:t>
      </w:r>
    </w:p>
    <w:p w14:paraId="3379A63A">
      <w:pPr>
        <w:pStyle w:val="64"/>
        <w:spacing w:before="156" w:line="276" w:lineRule="auto"/>
        <w:ind w:left="570" w:firstLine="0" w:firstLineChars="0"/>
        <w:rPr>
          <w:rFonts w:asciiTheme="minorEastAsia" w:hAnsiTheme="minorEastAsia" w:eastAsiaTheme="minorEastAsia" w:cstheme="minorBidi"/>
          <w:color w:val="000000" w:themeColor="text1"/>
          <w:kern w:val="0"/>
          <w:sz w:val="22"/>
          <w:lang w:val="zh-CN"/>
          <w14:textFill>
            <w14:solidFill>
              <w14:schemeClr w14:val="tx1"/>
            </w14:solidFill>
          </w14:textFill>
        </w:rPr>
      </w:pPr>
      <w:r>
        <w:rPr>
          <w:rFonts w:hint="eastAsia" w:asciiTheme="minorEastAsia" w:hAnsiTheme="minorEastAsia" w:eastAsiaTheme="minorEastAsia" w:cstheme="minorBidi"/>
          <w:color w:val="000000" w:themeColor="text1"/>
          <w:kern w:val="0"/>
          <w:sz w:val="22"/>
          <w:lang w:val="zh-CN"/>
          <w14:textFill>
            <w14:solidFill>
              <w14:schemeClr w14:val="tx1"/>
            </w14:solidFill>
          </w14:textFill>
        </w:rPr>
        <w:t>需详细叙述开放源代码程度、层级；版本管理的方式（是否单独做分支还是可定期融合主版本升级）；投入的研发团队的组成、资质和数量。</w:t>
      </w:r>
      <w:bookmarkStart w:id="6" w:name="bookmark3"/>
    </w:p>
    <w:p w14:paraId="7B855D1C">
      <w:pPr>
        <w:pStyle w:val="64"/>
        <w:spacing w:before="156" w:line="276" w:lineRule="auto"/>
        <w:ind w:left="570" w:firstLine="0" w:firstLineChars="0"/>
        <w:rPr>
          <w:rStyle w:val="62"/>
          <w:rFonts w:asciiTheme="minorEastAsia" w:hAnsiTheme="minorEastAsia" w:eastAsiaTheme="minorEastAsia" w:cstheme="minorBidi"/>
          <w:color w:val="000000" w:themeColor="text1"/>
          <w:kern w:val="0"/>
          <w:sz w:val="22"/>
          <w:lang w:val="zh-CN"/>
          <w14:textFill>
            <w14:solidFill>
              <w14:schemeClr w14:val="tx1"/>
            </w14:solidFill>
          </w14:textFill>
        </w:rPr>
      </w:pPr>
    </w:p>
    <w:p w14:paraId="6105CF58">
      <w:pPr>
        <w:pStyle w:val="70"/>
        <w:rPr>
          <w:color w:val="000000" w:themeColor="text1"/>
          <w14:textFill>
            <w14:solidFill>
              <w14:schemeClr w14:val="tx1"/>
            </w14:solidFill>
          </w14:textFill>
        </w:rPr>
      </w:pPr>
      <w:r>
        <w:rPr>
          <w:rStyle w:val="62"/>
          <w:rFonts w:ascii="黑体" w:hAnsi="黑体" w:eastAsia="黑体"/>
          <w:color w:val="000000" w:themeColor="text1"/>
          <w:sz w:val="28"/>
          <w14:textFill>
            <w14:solidFill>
              <w14:schemeClr w14:val="tx1"/>
            </w14:solidFill>
          </w14:textFill>
        </w:rPr>
        <w:t>详细功能清单</w:t>
      </w:r>
      <w:bookmarkEnd w:id="6"/>
    </w:p>
    <w:tbl>
      <w:tblPr>
        <w:tblStyle w:val="17"/>
        <w:tblpPr w:leftFromText="180" w:rightFromText="180" w:vertAnchor="text" w:horzAnchor="page" w:tblpX="890" w:tblpY="335"/>
        <w:tblOverlap w:val="never"/>
        <w:tblW w:w="96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7920"/>
      </w:tblGrid>
      <w:tr w14:paraId="5C4B5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97" w:type="dxa"/>
            <w:shd w:val="clear" w:color="auto" w:fill="95B3D7" w:themeFill="accent1" w:themeFillTint="99"/>
            <w:vAlign w:val="center"/>
          </w:tcPr>
          <w:p w14:paraId="153788F9">
            <w:pPr>
              <w:rPr>
                <w:rFonts w:hint="eastAsia" w:asciiTheme="minorEastAsia" w:hAnsiTheme="minorEastAsia" w:eastAsiaTheme="minorEastAsia" w:cstheme="minorBidi"/>
                <w:color w:val="000000" w:themeColor="text1"/>
                <w:sz w:val="22"/>
                <w:lang w:val="en-US" w:eastAsia="zh-CN"/>
                <w14:textFill>
                  <w14:solidFill>
                    <w14:schemeClr w14:val="tx1"/>
                  </w14:solidFill>
                </w14:textFill>
              </w:rPr>
            </w:pPr>
            <w:bookmarkStart w:id="7" w:name="_Hlk62550208"/>
            <w:r>
              <w:rPr>
                <w:rFonts w:hint="eastAsia" w:asciiTheme="minorEastAsia" w:hAnsiTheme="minorEastAsia" w:eastAsiaTheme="minorEastAsia" w:cstheme="minorBidi"/>
                <w:color w:val="000000" w:themeColor="text1"/>
                <w:sz w:val="22"/>
                <w14:textFill>
                  <w14:solidFill>
                    <w14:schemeClr w14:val="tx1"/>
                  </w14:solidFill>
                </w14:textFill>
              </w:rPr>
              <w:t>需求</w:t>
            </w:r>
            <w:r>
              <w:rPr>
                <w:rFonts w:hint="eastAsia" w:asciiTheme="minorEastAsia" w:hAnsiTheme="minorEastAsia" w:eastAsiaTheme="minorEastAsia" w:cstheme="minorBidi"/>
                <w:color w:val="000000" w:themeColor="text1"/>
                <w:sz w:val="22"/>
                <w:lang w:val="en-US" w:eastAsia="zh-CN"/>
                <w14:textFill>
                  <w14:solidFill>
                    <w14:schemeClr w14:val="tx1"/>
                  </w14:solidFill>
                </w14:textFill>
              </w:rPr>
              <w:t>模块</w:t>
            </w:r>
          </w:p>
        </w:tc>
        <w:tc>
          <w:tcPr>
            <w:tcW w:w="7920" w:type="dxa"/>
            <w:shd w:val="clear" w:color="auto" w:fill="95B3D7" w:themeFill="accent1" w:themeFillTint="99"/>
            <w:vAlign w:val="center"/>
          </w:tcPr>
          <w:p w14:paraId="0859ADB5">
            <w:pPr>
              <w:rPr>
                <w:rFonts w:asciiTheme="minorEastAsia" w:hAnsiTheme="minorEastAsia" w:eastAsiaTheme="minorEastAsia" w:cstheme="minorBidi"/>
                <w:color w:val="000000" w:themeColor="text1"/>
                <w:sz w:val="22"/>
                <w14:textFill>
                  <w14:solidFill>
                    <w14:schemeClr w14:val="tx1"/>
                  </w14:solidFill>
                </w14:textFill>
              </w:rPr>
            </w:pPr>
            <w:r>
              <w:rPr>
                <w:rFonts w:hint="eastAsia" w:asciiTheme="minorEastAsia" w:hAnsiTheme="minorEastAsia" w:eastAsiaTheme="minorEastAsia" w:cstheme="minorBidi"/>
                <w:color w:val="000000" w:themeColor="text1"/>
                <w:sz w:val="22"/>
                <w14:textFill>
                  <w14:solidFill>
                    <w14:schemeClr w14:val="tx1"/>
                  </w14:solidFill>
                </w14:textFill>
              </w:rPr>
              <w:t>详细描述</w:t>
            </w:r>
          </w:p>
        </w:tc>
      </w:tr>
      <w:tr w14:paraId="71818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7" w:type="dxa"/>
            <w:shd w:val="clear" w:color="auto" w:fill="auto"/>
            <w:vAlign w:val="center"/>
          </w:tcPr>
          <w:p w14:paraId="69E142E8">
            <w:pPr>
              <w:rPr>
                <w:rFonts w:hint="eastAsia" w:asciiTheme="minorEastAsia" w:hAnsiTheme="minorEastAsia" w:eastAsiaTheme="minorEastAsia" w:cstheme="minorBidi"/>
                <w:color w:val="000000" w:themeColor="text1"/>
                <w:sz w:val="22"/>
                <w:lang w:eastAsia="zh-CN"/>
                <w14:textFill>
                  <w14:solidFill>
                    <w14:schemeClr w14:val="tx1"/>
                  </w14:solidFill>
                </w14:textFill>
              </w:rPr>
            </w:pPr>
            <w:r>
              <w:rPr>
                <w:rFonts w:hint="eastAsia" w:asciiTheme="minorEastAsia" w:hAnsiTheme="minorEastAsia" w:eastAsiaTheme="minorEastAsia" w:cstheme="minorBidi"/>
                <w:color w:val="000000" w:themeColor="text1"/>
                <w:sz w:val="22"/>
                <w:lang w:val="en-US" w:eastAsia="zh-CN"/>
                <w14:textFill>
                  <w14:solidFill>
                    <w14:schemeClr w14:val="tx1"/>
                  </w14:solidFill>
                </w14:textFill>
              </w:rPr>
              <w:t>用户门户</w:t>
            </w:r>
          </w:p>
        </w:tc>
        <w:tc>
          <w:tcPr>
            <w:tcW w:w="7920" w:type="dxa"/>
            <w:shd w:val="clear" w:color="auto" w:fill="auto"/>
            <w:vAlign w:val="center"/>
          </w:tcPr>
          <w:p w14:paraId="6307FFDD">
            <w:pPr>
              <w:numPr>
                <w:ilvl w:val="0"/>
                <w:numId w:val="0"/>
              </w:numPr>
              <w:rPr>
                <w:rFonts w:hint="eastAsia" w:asciiTheme="minorEastAsia" w:hAnsiTheme="minorEastAsia" w:eastAsiaTheme="minorEastAsia"/>
                <w:color w:val="000000" w:themeColor="text1"/>
                <w:sz w:val="22"/>
                <w:szCs w:val="22"/>
                <w:lang w:val="en-US" w:eastAsia="zh-CN"/>
                <w14:textFill>
                  <w14:solidFill>
                    <w14:schemeClr w14:val="tx1"/>
                  </w14:solidFill>
                </w14:textFill>
              </w:rPr>
            </w:pPr>
            <w:r>
              <w:rPr>
                <w:rFonts w:hint="eastAsia" w:asciiTheme="minorEastAsia" w:hAnsiTheme="minorEastAsia" w:eastAsiaTheme="minorEastAsia"/>
                <w:color w:val="000000" w:themeColor="text1"/>
                <w:sz w:val="22"/>
                <w:szCs w:val="22"/>
                <w:lang w:val="en-US" w:eastAsia="zh-CN"/>
                <w14:textFill>
                  <w14:solidFill>
                    <w14:schemeClr w14:val="tx1"/>
                  </w14:solidFill>
                </w14:textFill>
              </w:rPr>
              <w:t>1. 支持直接创建多类型文件，包含文档、表格、幻灯片、表单等核心办公类型；</w:t>
            </w:r>
          </w:p>
          <w:p w14:paraId="75988299">
            <w:pPr>
              <w:numPr>
                <w:ilvl w:val="0"/>
                <w:numId w:val="0"/>
              </w:numPr>
              <w:rPr>
                <w:rFonts w:hint="eastAsia" w:asciiTheme="minorEastAsia" w:hAnsiTheme="minorEastAsia" w:eastAsiaTheme="minorEastAsia"/>
                <w:color w:val="000000" w:themeColor="text1"/>
                <w:sz w:val="22"/>
                <w:szCs w:val="22"/>
                <w:lang w:val="en-US" w:eastAsia="zh-CN"/>
                <w14:textFill>
                  <w14:solidFill>
                    <w14:schemeClr w14:val="tx1"/>
                  </w14:solidFill>
                </w14:textFill>
              </w:rPr>
            </w:pPr>
            <w:r>
              <w:rPr>
                <w:rFonts w:hint="eastAsia" w:asciiTheme="minorEastAsia" w:hAnsiTheme="minorEastAsia" w:eastAsiaTheme="minorEastAsia"/>
                <w:color w:val="000000" w:themeColor="text1"/>
                <w:sz w:val="22"/>
                <w:szCs w:val="22"/>
                <w:lang w:val="en-US" w:eastAsia="zh-CN"/>
                <w14:textFill>
                  <w14:solidFill>
                    <w14:schemeClr w14:val="tx1"/>
                  </w14:solidFill>
                </w14:textFill>
              </w:rPr>
              <w:t>2. 支持多来源模板创建：提供企业级公共模板库，涵盖会议管理、项目推进、日常办公等多场景模板，支持用户创建并保存个人模板，支持模板检索与分类复用；</w:t>
            </w:r>
          </w:p>
          <w:p w14:paraId="11B38A46">
            <w:pPr>
              <w:numPr>
                <w:ilvl w:val="0"/>
                <w:numId w:val="0"/>
              </w:numPr>
              <w:rPr>
                <w:rFonts w:hint="eastAsia" w:asciiTheme="minorEastAsia" w:hAnsiTheme="minorEastAsia" w:eastAsiaTheme="minorEastAsia"/>
                <w:color w:val="000000" w:themeColor="text1"/>
                <w:sz w:val="22"/>
                <w:szCs w:val="22"/>
                <w:lang w:val="en-US" w:eastAsia="zh-CN"/>
                <w14:textFill>
                  <w14:solidFill>
                    <w14:schemeClr w14:val="tx1"/>
                  </w14:solidFill>
                </w14:textFill>
              </w:rPr>
            </w:pPr>
            <w:r>
              <w:rPr>
                <w:rFonts w:hint="eastAsia" w:asciiTheme="minorEastAsia" w:hAnsiTheme="minorEastAsia" w:eastAsiaTheme="minorEastAsia"/>
                <w:color w:val="000000" w:themeColor="text1"/>
                <w:sz w:val="22"/>
                <w:szCs w:val="22"/>
                <w:lang w:val="en-US" w:eastAsia="zh-CN"/>
                <w14:textFill>
                  <w14:solidFill>
                    <w14:schemeClr w14:val="tx1"/>
                  </w14:solidFill>
                </w14:textFill>
              </w:rPr>
              <w:t>3. 支持多方式检索：提供精确检索、模糊检索功能，可检索文件、文件夹、团队空间等内容，支持按文件类型、创建时间、创建者等维度筛选；</w:t>
            </w:r>
          </w:p>
          <w:p w14:paraId="5898378D">
            <w:pPr>
              <w:numPr>
                <w:ilvl w:val="0"/>
                <w:numId w:val="0"/>
              </w:numPr>
              <w:rPr>
                <w:rFonts w:hint="eastAsia" w:asciiTheme="minorEastAsia" w:hAnsiTheme="minorEastAsia" w:eastAsiaTheme="minorEastAsia"/>
                <w:color w:val="000000" w:themeColor="text1"/>
                <w:sz w:val="22"/>
                <w:szCs w:val="22"/>
                <w:lang w:val="en-US" w:eastAsia="zh-CN"/>
                <w14:textFill>
                  <w14:solidFill>
                    <w14:schemeClr w14:val="tx1"/>
                  </w14:solidFill>
                </w14:textFill>
              </w:rPr>
            </w:pPr>
            <w:r>
              <w:rPr>
                <w:rFonts w:hint="eastAsia" w:asciiTheme="minorEastAsia" w:hAnsiTheme="minorEastAsia" w:eastAsiaTheme="minorEastAsia"/>
                <w:color w:val="000000" w:themeColor="text1"/>
                <w:sz w:val="22"/>
                <w:szCs w:val="22"/>
                <w:lang w:val="en-US" w:eastAsia="zh-CN"/>
                <w14:textFill>
                  <w14:solidFill>
                    <w14:schemeClr w14:val="tx1"/>
                  </w14:solidFill>
                </w14:textFill>
              </w:rPr>
              <w:t>4. 消息中心功能：支持展示文档相关通知信息，包含 @提及提醒、关注内容更新提醒、权限变更通知等，支持消息分类查看、已读 / 未读标记；</w:t>
            </w:r>
          </w:p>
          <w:p w14:paraId="5B4882A8">
            <w:pPr>
              <w:numPr>
                <w:ilvl w:val="0"/>
                <w:numId w:val="0"/>
              </w:numPr>
              <w:rPr>
                <w:rFonts w:hint="eastAsia" w:asciiTheme="minorEastAsia" w:hAnsiTheme="minorEastAsia" w:eastAsiaTheme="minorEastAsia"/>
                <w:color w:val="000000" w:themeColor="text1"/>
                <w:sz w:val="22"/>
                <w:szCs w:val="22"/>
                <w:lang w:val="en-US" w:eastAsia="zh-CN"/>
                <w14:textFill>
                  <w14:solidFill>
                    <w14:schemeClr w14:val="tx1"/>
                  </w14:solidFill>
                </w14:textFill>
              </w:rPr>
            </w:pPr>
            <w:r>
              <w:rPr>
                <w:rFonts w:hint="eastAsia" w:asciiTheme="minorEastAsia" w:hAnsiTheme="minorEastAsia" w:eastAsiaTheme="minorEastAsia"/>
                <w:color w:val="000000" w:themeColor="text1"/>
                <w:sz w:val="22"/>
                <w:szCs w:val="22"/>
                <w:lang w:val="en-US" w:eastAsia="zh-CN"/>
                <w14:textFill>
                  <w14:solidFill>
                    <w14:schemeClr w14:val="tx1"/>
                  </w14:solidFill>
                </w14:textFill>
              </w:rPr>
              <w:t>5. 个人中心功能：支持用户查看个人信息、配置界面语言、管理账号安全设置、访问系统设置等；</w:t>
            </w:r>
          </w:p>
          <w:p w14:paraId="53B1507F">
            <w:pPr>
              <w:numPr>
                <w:ilvl w:val="0"/>
                <w:numId w:val="0"/>
              </w:numPr>
              <w:rPr>
                <w:rFonts w:asciiTheme="minorEastAsia" w:hAnsiTheme="minorEastAsia" w:eastAsiaTheme="minorEastAsia" w:cstheme="minorBidi"/>
                <w:color w:val="000000" w:themeColor="text1"/>
                <w:sz w:val="22"/>
                <w14:textFill>
                  <w14:solidFill>
                    <w14:schemeClr w14:val="tx1"/>
                  </w14:solidFill>
                </w14:textFill>
              </w:rPr>
            </w:pPr>
            <w:r>
              <w:rPr>
                <w:rFonts w:hint="eastAsia" w:asciiTheme="minorEastAsia" w:hAnsiTheme="minorEastAsia" w:eastAsiaTheme="minorEastAsia"/>
                <w:color w:val="000000" w:themeColor="text1"/>
                <w:sz w:val="22"/>
                <w:szCs w:val="22"/>
                <w:lang w:val="en-US" w:eastAsia="zh-CN"/>
                <w14:textFill>
                  <w14:solidFill>
                    <w14:schemeClr w14:val="tx1"/>
                  </w14:solidFill>
                </w14:textFill>
              </w:rPr>
              <w:t>6. 文件聚合展示：提供最近操作、共享协作、星标收藏等多维度文件列表，支持列表 / 网格视图切换，支持文件快速预览与跳转访问；</w:t>
            </w:r>
          </w:p>
        </w:tc>
      </w:tr>
      <w:tr w14:paraId="3AA26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7" w:type="dxa"/>
            <w:shd w:val="clear" w:color="auto" w:fill="auto"/>
            <w:vAlign w:val="center"/>
          </w:tcPr>
          <w:p w14:paraId="59DED4D8">
            <w:pPr>
              <w:rPr>
                <w:rFonts w:asciiTheme="minorEastAsia" w:hAnsiTheme="minorEastAsia" w:eastAsiaTheme="minorEastAsia" w:cstheme="minorBidi"/>
                <w:color w:val="000000" w:themeColor="text1"/>
                <w:sz w:val="22"/>
                <w14:textFill>
                  <w14:solidFill>
                    <w14:schemeClr w14:val="tx1"/>
                  </w14:solidFill>
                </w14:textFill>
              </w:rPr>
            </w:pPr>
            <w:r>
              <w:rPr>
                <w:rFonts w:hint="eastAsia" w:asciiTheme="minorEastAsia" w:hAnsiTheme="minorEastAsia" w:eastAsiaTheme="minorEastAsia"/>
                <w:color w:val="000000" w:themeColor="text1"/>
                <w:sz w:val="22"/>
                <w:szCs w:val="22"/>
                <w:lang w:val="en-US" w:eastAsia="zh-CN"/>
                <w14:textFill>
                  <w14:solidFill>
                    <w14:schemeClr w14:val="tx1"/>
                  </w14:solidFill>
                </w14:textFill>
              </w:rPr>
              <w:t>协作文件</w:t>
            </w:r>
          </w:p>
        </w:tc>
        <w:tc>
          <w:tcPr>
            <w:tcW w:w="7920" w:type="dxa"/>
            <w:shd w:val="clear" w:color="auto" w:fill="auto"/>
            <w:vAlign w:val="center"/>
          </w:tcPr>
          <w:p w14:paraId="01126BE6">
            <w:pPr>
              <w:pStyle w:val="64"/>
              <w:numPr>
                <w:ilvl w:val="0"/>
                <w:numId w:val="0"/>
              </w:numPr>
              <w:rPr>
                <w:rFonts w:hint="eastAsia" w:asciiTheme="minorEastAsia" w:hAnsiTheme="minorEastAsia" w:eastAsiaTheme="minorEastAsia"/>
                <w:color w:val="000000" w:themeColor="text1"/>
                <w:sz w:val="22"/>
                <w:szCs w:val="22"/>
                <w:lang w:val="en-US" w:eastAsia="zh-CN"/>
                <w14:textFill>
                  <w14:solidFill>
                    <w14:schemeClr w14:val="tx1"/>
                  </w14:solidFill>
                </w14:textFill>
              </w:rPr>
            </w:pPr>
            <w:r>
              <w:rPr>
                <w:rFonts w:hint="eastAsia" w:asciiTheme="minorEastAsia" w:hAnsiTheme="minorEastAsia" w:eastAsiaTheme="minorEastAsia"/>
                <w:color w:val="000000" w:themeColor="text1"/>
                <w:sz w:val="22"/>
                <w:szCs w:val="22"/>
                <w:lang w:val="en-US" w:eastAsia="zh-CN"/>
                <w14:textFill>
                  <w14:solidFill>
                    <w14:schemeClr w14:val="tx1"/>
                  </w14:solidFill>
                </w14:textFill>
              </w:rPr>
              <w:t>1. 支持多格式文件类型，包含表格、文档、幻灯片、表单等主流办公文件格式；</w:t>
            </w:r>
          </w:p>
          <w:p w14:paraId="214577C0">
            <w:pPr>
              <w:pStyle w:val="64"/>
              <w:numPr>
                <w:ilvl w:val="0"/>
                <w:numId w:val="0"/>
              </w:numPr>
              <w:rPr>
                <w:rFonts w:hint="eastAsia" w:asciiTheme="minorEastAsia" w:hAnsiTheme="minorEastAsia" w:eastAsiaTheme="minorEastAsia"/>
                <w:color w:val="000000" w:themeColor="text1"/>
                <w:sz w:val="22"/>
                <w:szCs w:val="22"/>
                <w:lang w:val="en-US" w:eastAsia="zh-CN"/>
                <w14:textFill>
                  <w14:solidFill>
                    <w14:schemeClr w14:val="tx1"/>
                  </w14:solidFill>
                </w14:textFill>
              </w:rPr>
            </w:pPr>
            <w:r>
              <w:rPr>
                <w:rFonts w:hint="eastAsia" w:asciiTheme="minorEastAsia" w:hAnsiTheme="minorEastAsia" w:eastAsiaTheme="minorEastAsia"/>
                <w:color w:val="000000" w:themeColor="text1"/>
                <w:sz w:val="22"/>
                <w:szCs w:val="22"/>
                <w:lang w:val="en-US" w:eastAsia="zh-CN"/>
                <w14:textFill>
                  <w14:solidFill>
                    <w14:schemeClr w14:val="tx1"/>
                  </w14:solidFill>
                </w14:textFill>
              </w:rPr>
              <w:t>2. 所有类型文件共有功能：</w:t>
            </w:r>
          </w:p>
          <w:p w14:paraId="6A77E279">
            <w:pPr>
              <w:pStyle w:val="64"/>
              <w:numPr>
                <w:ilvl w:val="0"/>
                <w:numId w:val="0"/>
              </w:numPr>
              <w:ind w:firstLine="220" w:firstLineChars="100"/>
              <w:rPr>
                <w:rFonts w:hint="eastAsia" w:asciiTheme="minorEastAsia" w:hAnsiTheme="minorEastAsia" w:eastAsiaTheme="minorEastAsia"/>
                <w:color w:val="000000" w:themeColor="text1"/>
                <w:sz w:val="22"/>
                <w:szCs w:val="22"/>
                <w:lang w:val="en-US" w:eastAsia="zh-CN"/>
                <w14:textFill>
                  <w14:solidFill>
                    <w14:schemeClr w14:val="tx1"/>
                  </w14:solidFill>
                </w14:textFill>
              </w:rPr>
            </w:pPr>
            <w:r>
              <w:rPr>
                <w:rFonts w:hint="eastAsia" w:asciiTheme="minorEastAsia" w:hAnsiTheme="minorEastAsia" w:eastAsiaTheme="minorEastAsia"/>
                <w:color w:val="000000" w:themeColor="text1"/>
                <w:sz w:val="22"/>
                <w:szCs w:val="22"/>
                <w:lang w:val="en-US" w:eastAsia="zh-CN"/>
                <w14:textFill>
                  <w14:solidFill>
                    <w14:schemeClr w14:val="tx1"/>
                  </w14:solidFill>
                </w14:textFill>
              </w:rPr>
              <w:t>2.1 支持在编辑器内完成新建、上传、重命名、删除、收藏、移动、创建副本、下载、打印等基础操作；</w:t>
            </w:r>
          </w:p>
          <w:p w14:paraId="500F0B4D">
            <w:pPr>
              <w:pStyle w:val="64"/>
              <w:numPr>
                <w:ilvl w:val="0"/>
                <w:numId w:val="0"/>
              </w:numPr>
              <w:ind w:firstLine="220" w:firstLineChars="100"/>
              <w:rPr>
                <w:rFonts w:hint="eastAsia" w:asciiTheme="minorEastAsia" w:hAnsiTheme="minorEastAsia" w:eastAsiaTheme="minorEastAsia"/>
                <w:color w:val="000000" w:themeColor="text1"/>
                <w:sz w:val="22"/>
                <w:szCs w:val="22"/>
                <w:lang w:val="en-US" w:eastAsia="zh-CN"/>
                <w14:textFill>
                  <w14:solidFill>
                    <w14:schemeClr w14:val="tx1"/>
                  </w14:solidFill>
                </w14:textFill>
              </w:rPr>
            </w:pPr>
            <w:r>
              <w:rPr>
                <w:rFonts w:hint="eastAsia" w:asciiTheme="minorEastAsia" w:hAnsiTheme="minorEastAsia" w:eastAsiaTheme="minorEastAsia"/>
                <w:color w:val="000000" w:themeColor="text1"/>
                <w:sz w:val="22"/>
                <w:szCs w:val="22"/>
                <w:lang w:val="en-US" w:eastAsia="zh-CN"/>
                <w14:textFill>
                  <w14:solidFill>
                    <w14:schemeClr w14:val="tx1"/>
                  </w14:solidFill>
                </w14:textFill>
              </w:rPr>
              <w:t>2.2 支持文件所有权及操作权限完整转移，确保协作权限无缝交接；</w:t>
            </w:r>
          </w:p>
          <w:p w14:paraId="1A0899F5">
            <w:pPr>
              <w:pStyle w:val="64"/>
              <w:numPr>
                <w:ilvl w:val="0"/>
                <w:numId w:val="0"/>
              </w:numPr>
              <w:ind w:firstLine="220" w:firstLineChars="100"/>
              <w:rPr>
                <w:rFonts w:hint="eastAsia" w:asciiTheme="minorEastAsia" w:hAnsiTheme="minorEastAsia" w:eastAsiaTheme="minorEastAsia"/>
                <w:color w:val="000000" w:themeColor="text1"/>
                <w:sz w:val="22"/>
                <w:szCs w:val="22"/>
                <w:lang w:val="en-US" w:eastAsia="zh-CN"/>
                <w14:textFill>
                  <w14:solidFill>
                    <w14:schemeClr w14:val="tx1"/>
                  </w14:solidFill>
                </w14:textFill>
              </w:rPr>
            </w:pPr>
            <w:r>
              <w:rPr>
                <w:rFonts w:hint="eastAsia" w:asciiTheme="minorEastAsia" w:hAnsiTheme="minorEastAsia" w:eastAsiaTheme="minorEastAsia"/>
                <w:color w:val="000000" w:themeColor="text1"/>
                <w:sz w:val="22"/>
                <w:szCs w:val="22"/>
                <w:lang w:val="en-US" w:eastAsia="zh-CN"/>
                <w14:textFill>
                  <w14:solidFill>
                    <w14:schemeClr w14:val="tx1"/>
                  </w14:solidFill>
                </w14:textFill>
              </w:rPr>
              <w:t>2.3 支持编写过程自动保存，断网状态下本地缓存，联网后自动同步，防止数据丢失；</w:t>
            </w:r>
          </w:p>
          <w:p w14:paraId="37041A01">
            <w:pPr>
              <w:pStyle w:val="64"/>
              <w:numPr>
                <w:ilvl w:val="0"/>
                <w:numId w:val="0"/>
              </w:numPr>
              <w:ind w:firstLine="220" w:firstLineChars="100"/>
              <w:rPr>
                <w:rFonts w:hint="eastAsia" w:asciiTheme="minorEastAsia" w:hAnsiTheme="minorEastAsia" w:eastAsiaTheme="minorEastAsia"/>
                <w:color w:val="000000" w:themeColor="text1"/>
                <w:sz w:val="22"/>
                <w:szCs w:val="22"/>
                <w:lang w:val="en-US" w:eastAsia="zh-CN"/>
                <w14:textFill>
                  <w14:solidFill>
                    <w14:schemeClr w14:val="tx1"/>
                  </w14:solidFill>
                </w14:textFill>
              </w:rPr>
            </w:pPr>
            <w:r>
              <w:rPr>
                <w:rFonts w:hint="eastAsia" w:asciiTheme="minorEastAsia" w:hAnsiTheme="minorEastAsia" w:eastAsiaTheme="minorEastAsia"/>
                <w:color w:val="000000" w:themeColor="text1"/>
                <w:sz w:val="22"/>
                <w:szCs w:val="22"/>
                <w:lang w:val="en-US" w:eastAsia="zh-CN"/>
                <w14:textFill>
                  <w14:solidFill>
                    <w14:schemeClr w14:val="tx1"/>
                  </w14:solidFill>
                </w14:textFill>
              </w:rPr>
              <w:t>2.4 支持多渠道协作分享：包含但不限于链接分享、可视化分享码、直接添加协作人等方式，支持精细化权限管控（可配置操作权限、链接有效期、访问验证机制等），支持限制外部协作范围；</w:t>
            </w:r>
          </w:p>
          <w:p w14:paraId="1A483D36">
            <w:pPr>
              <w:pStyle w:val="64"/>
              <w:numPr>
                <w:ilvl w:val="0"/>
                <w:numId w:val="0"/>
              </w:numPr>
              <w:ind w:firstLine="220" w:firstLineChars="100"/>
              <w:rPr>
                <w:rFonts w:hint="eastAsia" w:asciiTheme="minorEastAsia" w:hAnsiTheme="minorEastAsia" w:eastAsiaTheme="minorEastAsia"/>
                <w:color w:val="000000" w:themeColor="text1"/>
                <w:sz w:val="22"/>
                <w:szCs w:val="22"/>
                <w:lang w:val="en-US" w:eastAsia="zh-CN"/>
                <w14:textFill>
                  <w14:solidFill>
                    <w14:schemeClr w14:val="tx1"/>
                  </w14:solidFill>
                </w14:textFill>
              </w:rPr>
            </w:pPr>
            <w:r>
              <w:rPr>
                <w:rFonts w:hint="eastAsia" w:asciiTheme="minorEastAsia" w:hAnsiTheme="minorEastAsia" w:eastAsiaTheme="minorEastAsia"/>
                <w:color w:val="000000" w:themeColor="text1"/>
                <w:sz w:val="22"/>
                <w:szCs w:val="22"/>
                <w:lang w:val="en-US" w:eastAsia="zh-CN"/>
                <w14:textFill>
                  <w14:solidFill>
                    <w14:schemeClr w14:val="tx1"/>
                  </w14:solidFill>
                </w14:textFill>
              </w:rPr>
              <w:t>2.5 支持版本管理：自动记录文件历史编辑版本，支持版本查看、对比、还原操作，保留关键修改痕迹；</w:t>
            </w:r>
          </w:p>
          <w:p w14:paraId="48B2A12F">
            <w:pPr>
              <w:pStyle w:val="64"/>
              <w:numPr>
                <w:ilvl w:val="0"/>
                <w:numId w:val="0"/>
              </w:numPr>
              <w:ind w:firstLine="220" w:firstLineChars="100"/>
              <w:rPr>
                <w:rFonts w:hint="eastAsia" w:asciiTheme="minorEastAsia" w:hAnsiTheme="minorEastAsia" w:eastAsiaTheme="minorEastAsia"/>
                <w:color w:val="000000" w:themeColor="text1"/>
                <w:sz w:val="22"/>
                <w:szCs w:val="22"/>
                <w:lang w:val="en-US" w:eastAsia="zh-CN"/>
                <w14:textFill>
                  <w14:solidFill>
                    <w14:schemeClr w14:val="tx1"/>
                  </w14:solidFill>
                </w14:textFill>
              </w:rPr>
            </w:pPr>
            <w:r>
              <w:rPr>
                <w:rFonts w:hint="eastAsia" w:asciiTheme="minorEastAsia" w:hAnsiTheme="minorEastAsia" w:eastAsiaTheme="minorEastAsia"/>
                <w:color w:val="000000" w:themeColor="text1"/>
                <w:sz w:val="22"/>
                <w:szCs w:val="22"/>
                <w:lang w:val="en-US" w:eastAsia="zh-CN"/>
                <w14:textFill>
                  <w14:solidFill>
                    <w14:schemeClr w14:val="tx1"/>
                  </w14:solidFill>
                </w14:textFill>
              </w:rPr>
              <w:t>2.6 支持模板化创建与保存：可基于公共模板库新建文件，支持用户将常用文件保存为个人模板，支持模板分类管理；</w:t>
            </w:r>
          </w:p>
          <w:p w14:paraId="04B49A73">
            <w:pPr>
              <w:pStyle w:val="64"/>
              <w:numPr>
                <w:ilvl w:val="0"/>
                <w:numId w:val="0"/>
              </w:numPr>
              <w:ind w:firstLine="220" w:firstLineChars="100"/>
              <w:rPr>
                <w:rFonts w:hint="eastAsia" w:asciiTheme="minorEastAsia" w:hAnsiTheme="minorEastAsia" w:eastAsiaTheme="minorEastAsia"/>
                <w:color w:val="000000" w:themeColor="text1"/>
                <w:sz w:val="22"/>
                <w:szCs w:val="22"/>
                <w:lang w:val="en-US" w:eastAsia="zh-CN"/>
                <w14:textFill>
                  <w14:solidFill>
                    <w14:schemeClr w14:val="tx1"/>
                  </w14:solidFill>
                </w14:textFill>
              </w:rPr>
            </w:pPr>
            <w:r>
              <w:rPr>
                <w:rFonts w:hint="eastAsia" w:asciiTheme="minorEastAsia" w:hAnsiTheme="minorEastAsia" w:eastAsiaTheme="minorEastAsia"/>
                <w:color w:val="000000" w:themeColor="text1"/>
                <w:sz w:val="22"/>
                <w:szCs w:val="22"/>
                <w:lang w:val="en-US" w:eastAsia="zh-CN"/>
                <w14:textFill>
                  <w14:solidFill>
                    <w14:schemeClr w14:val="tx1"/>
                  </w14:solidFill>
                </w14:textFill>
              </w:rPr>
              <w:t>2.7 支持编辑范围管控：可设置文件锁定区域，限制指定协作人编辑权限，支持全局选中与批量操作管理；</w:t>
            </w:r>
          </w:p>
          <w:p w14:paraId="67DD2264">
            <w:pPr>
              <w:pStyle w:val="64"/>
              <w:numPr>
                <w:ilvl w:val="0"/>
                <w:numId w:val="0"/>
              </w:numPr>
              <w:ind w:firstLine="220" w:firstLineChars="100"/>
              <w:rPr>
                <w:rFonts w:asciiTheme="minorEastAsia" w:hAnsiTheme="minorEastAsia" w:eastAsiaTheme="minorEastAsia" w:cstheme="minorBidi"/>
                <w:color w:val="000000" w:themeColor="text1"/>
                <w:kern w:val="0"/>
                <w:sz w:val="22"/>
                <w14:textFill>
                  <w14:solidFill>
                    <w14:schemeClr w14:val="tx1"/>
                  </w14:solidFill>
                </w14:textFill>
              </w:rPr>
            </w:pPr>
            <w:r>
              <w:rPr>
                <w:rFonts w:hint="eastAsia" w:asciiTheme="minorEastAsia" w:hAnsiTheme="minorEastAsia" w:eastAsiaTheme="minorEastAsia"/>
                <w:color w:val="000000" w:themeColor="text1"/>
                <w:sz w:val="22"/>
                <w:szCs w:val="22"/>
                <w:lang w:val="en-US" w:eastAsia="zh-CN"/>
                <w14:textFill>
                  <w14:solidFill>
                    <w14:schemeClr w14:val="tx1"/>
                  </w14:solidFill>
                </w14:textFill>
              </w:rPr>
              <w:t>2.8 支持主流操作系统快捷键适配，包含 Windows、MacOS 等系统常用编辑快捷键；</w:t>
            </w:r>
          </w:p>
        </w:tc>
      </w:tr>
      <w:tr w14:paraId="02685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7" w:type="dxa"/>
            <w:shd w:val="clear" w:color="auto" w:fill="auto"/>
            <w:vAlign w:val="center"/>
          </w:tcPr>
          <w:p w14:paraId="30A74236">
            <w:pPr>
              <w:rPr>
                <w:rFonts w:hint="default" w:asciiTheme="minorEastAsia" w:hAnsiTheme="minorEastAsia" w:eastAsiaTheme="minorEastAsia" w:cstheme="minorBidi"/>
                <w:color w:val="000000" w:themeColor="text1"/>
                <w:sz w:val="22"/>
                <w:lang w:val="en-US" w:eastAsia="zh-CN"/>
                <w14:textFill>
                  <w14:solidFill>
                    <w14:schemeClr w14:val="tx1"/>
                  </w14:solidFill>
                </w14:textFill>
              </w:rPr>
            </w:pPr>
            <w:r>
              <w:rPr>
                <w:rFonts w:hint="eastAsia" w:asciiTheme="minorEastAsia" w:hAnsiTheme="minorEastAsia" w:eastAsiaTheme="minorEastAsia" w:cstheme="minorBidi"/>
                <w:color w:val="000000" w:themeColor="text1"/>
                <w:sz w:val="22"/>
                <w:lang w:val="en-US" w:eastAsia="zh-CN"/>
                <w14:textFill>
                  <w14:solidFill>
                    <w14:schemeClr w14:val="tx1"/>
                  </w14:solidFill>
                </w14:textFill>
              </w:rPr>
              <w:t>表格文件管理</w:t>
            </w:r>
          </w:p>
        </w:tc>
        <w:tc>
          <w:tcPr>
            <w:tcW w:w="7920" w:type="dxa"/>
            <w:shd w:val="clear" w:color="auto" w:fill="auto"/>
            <w:vAlign w:val="center"/>
          </w:tcPr>
          <w:p w14:paraId="17E6C3D5">
            <w:pPr>
              <w:pStyle w:val="64"/>
              <w:numPr>
                <w:ilvl w:val="0"/>
                <w:numId w:val="0"/>
              </w:numPr>
              <w:rPr>
                <w:rFonts w:hint="eastAsia" w:asciiTheme="minorEastAsia" w:hAnsiTheme="minorEastAsia" w:eastAsiaTheme="minorEastAsia"/>
                <w:color w:val="000000" w:themeColor="text1"/>
                <w:sz w:val="22"/>
                <w:szCs w:val="22"/>
                <w:lang w:val="en-US" w:eastAsia="zh-CN"/>
                <w14:textFill>
                  <w14:solidFill>
                    <w14:schemeClr w14:val="tx1"/>
                  </w14:solidFill>
                </w14:textFill>
              </w:rPr>
            </w:pPr>
            <w:r>
              <w:rPr>
                <w:rFonts w:hint="eastAsia" w:asciiTheme="minorEastAsia" w:hAnsiTheme="minorEastAsia" w:eastAsiaTheme="minorEastAsia"/>
                <w:color w:val="000000" w:themeColor="text1"/>
                <w:sz w:val="22"/>
                <w:szCs w:val="22"/>
                <w:lang w:val="en-US" w:eastAsia="zh-CN"/>
                <w14:textFill>
                  <w14:solidFill>
                    <w14:schemeClr w14:val="tx1"/>
                  </w14:solidFill>
                </w14:textFill>
              </w:rPr>
              <w:t>1. 支持 Excel、CSV 等主流表格格式导入与导出，确保文件兼容性；</w:t>
            </w:r>
          </w:p>
          <w:p w14:paraId="3F5CE044">
            <w:pPr>
              <w:pStyle w:val="64"/>
              <w:numPr>
                <w:ilvl w:val="0"/>
                <w:numId w:val="0"/>
              </w:numPr>
              <w:rPr>
                <w:rFonts w:hint="eastAsia" w:asciiTheme="minorEastAsia" w:hAnsiTheme="minorEastAsia" w:eastAsiaTheme="minorEastAsia"/>
                <w:color w:val="000000" w:themeColor="text1"/>
                <w:sz w:val="22"/>
                <w:szCs w:val="22"/>
                <w:lang w:val="en-US" w:eastAsia="zh-CN"/>
                <w14:textFill>
                  <w14:solidFill>
                    <w14:schemeClr w14:val="tx1"/>
                  </w14:solidFill>
                </w14:textFill>
              </w:rPr>
            </w:pPr>
            <w:r>
              <w:rPr>
                <w:rFonts w:hint="eastAsia" w:asciiTheme="minorEastAsia" w:hAnsiTheme="minorEastAsia" w:eastAsiaTheme="minorEastAsia"/>
                <w:color w:val="000000" w:themeColor="text1"/>
                <w:sz w:val="22"/>
                <w:szCs w:val="22"/>
                <w:lang w:val="en-US" w:eastAsia="zh-CN"/>
                <w14:textFill>
                  <w14:solidFill>
                    <w14:schemeClr w14:val="tx1"/>
                  </w14:solidFill>
                </w14:textFill>
              </w:rPr>
              <w:t>2. 支持基础编辑功能：包含撤销、恢复、剪切、复制、粘贴、全选、删除等操作，支持选择性粘贴（匹配格式、仅粘贴值等）；</w:t>
            </w:r>
          </w:p>
          <w:p w14:paraId="29A0650B">
            <w:pPr>
              <w:pStyle w:val="64"/>
              <w:numPr>
                <w:ilvl w:val="0"/>
                <w:numId w:val="0"/>
              </w:numPr>
              <w:rPr>
                <w:rFonts w:hint="eastAsia" w:asciiTheme="minorEastAsia" w:hAnsiTheme="minorEastAsia" w:eastAsiaTheme="minorEastAsia"/>
                <w:color w:val="000000" w:themeColor="text1"/>
                <w:sz w:val="22"/>
                <w:szCs w:val="22"/>
                <w:lang w:val="en-US" w:eastAsia="zh-CN"/>
                <w14:textFill>
                  <w14:solidFill>
                    <w14:schemeClr w14:val="tx1"/>
                  </w14:solidFill>
                </w14:textFill>
              </w:rPr>
            </w:pPr>
            <w:r>
              <w:rPr>
                <w:rFonts w:hint="eastAsia" w:asciiTheme="minorEastAsia" w:hAnsiTheme="minorEastAsia" w:eastAsiaTheme="minorEastAsia"/>
                <w:color w:val="000000" w:themeColor="text1"/>
                <w:sz w:val="22"/>
                <w:szCs w:val="22"/>
                <w:lang w:val="en-US" w:eastAsia="zh-CN"/>
                <w14:textFill>
                  <w14:solidFill>
                    <w14:schemeClr w14:val="tx1"/>
                  </w14:solidFill>
                </w14:textFill>
              </w:rPr>
              <w:t>3. 支持常用组件插入：包含图片、图表、文本、符号、复选框、日期提醒、@提及、多类型超链接等组件，支持根据业务需求扩展组件类型；</w:t>
            </w:r>
          </w:p>
          <w:p w14:paraId="65DA16EB">
            <w:pPr>
              <w:pStyle w:val="64"/>
              <w:numPr>
                <w:ilvl w:val="0"/>
                <w:numId w:val="0"/>
              </w:numPr>
              <w:rPr>
                <w:rFonts w:hint="eastAsia" w:asciiTheme="minorEastAsia" w:hAnsiTheme="minorEastAsia" w:eastAsiaTheme="minorEastAsia"/>
                <w:color w:val="000000" w:themeColor="text1"/>
                <w:sz w:val="22"/>
                <w:szCs w:val="22"/>
                <w:lang w:val="en-US" w:eastAsia="zh-CN"/>
                <w14:textFill>
                  <w14:solidFill>
                    <w14:schemeClr w14:val="tx1"/>
                  </w14:solidFill>
                </w14:textFill>
              </w:rPr>
            </w:pPr>
            <w:r>
              <w:rPr>
                <w:rFonts w:hint="eastAsia" w:asciiTheme="minorEastAsia" w:hAnsiTheme="minorEastAsia" w:eastAsiaTheme="minorEastAsia"/>
                <w:color w:val="000000" w:themeColor="text1"/>
                <w:sz w:val="22"/>
                <w:szCs w:val="22"/>
                <w:lang w:val="en-US" w:eastAsia="zh-CN"/>
                <w14:textFill>
                  <w14:solidFill>
                    <w14:schemeClr w14:val="tx1"/>
                  </w14:solidFill>
                </w14:textFill>
              </w:rPr>
              <w:t>4. 支持文本格式调整：可对文本进行加粗、斜体、划线、字体切换、字号调整、颜色设置、格式刷应用等操作，支持富文本内容展示；</w:t>
            </w:r>
          </w:p>
          <w:p w14:paraId="2FBD054A">
            <w:pPr>
              <w:pStyle w:val="64"/>
              <w:numPr>
                <w:ilvl w:val="0"/>
                <w:numId w:val="0"/>
              </w:numPr>
              <w:rPr>
                <w:rFonts w:hint="eastAsia" w:asciiTheme="minorEastAsia" w:hAnsiTheme="minorEastAsia" w:eastAsiaTheme="minorEastAsia"/>
                <w:color w:val="000000" w:themeColor="text1"/>
                <w:sz w:val="22"/>
                <w:szCs w:val="22"/>
                <w:lang w:val="en-US" w:eastAsia="zh-CN"/>
                <w14:textFill>
                  <w14:solidFill>
                    <w14:schemeClr w14:val="tx1"/>
                  </w14:solidFill>
                </w14:textFill>
              </w:rPr>
            </w:pPr>
            <w:r>
              <w:rPr>
                <w:rFonts w:hint="eastAsia" w:asciiTheme="minorEastAsia" w:hAnsiTheme="minorEastAsia" w:eastAsiaTheme="minorEastAsia"/>
                <w:color w:val="000000" w:themeColor="text1"/>
                <w:sz w:val="22"/>
                <w:szCs w:val="22"/>
                <w:lang w:val="en-US" w:eastAsia="zh-CN"/>
                <w14:textFill>
                  <w14:solidFill>
                    <w14:schemeClr w14:val="tx1"/>
                  </w14:solidFill>
                </w14:textFill>
              </w:rPr>
              <w:t>5. 支持表格综合处理：</w:t>
            </w:r>
          </w:p>
          <w:p w14:paraId="1C6457F9">
            <w:pPr>
              <w:pStyle w:val="64"/>
              <w:numPr>
                <w:ilvl w:val="0"/>
                <w:numId w:val="0"/>
              </w:numPr>
              <w:ind w:firstLine="220" w:firstLineChars="100"/>
              <w:rPr>
                <w:rFonts w:hint="eastAsia" w:asciiTheme="minorEastAsia" w:hAnsiTheme="minorEastAsia" w:eastAsiaTheme="minorEastAsia"/>
                <w:color w:val="000000" w:themeColor="text1"/>
                <w:sz w:val="22"/>
                <w:szCs w:val="22"/>
                <w:lang w:val="en-US" w:eastAsia="zh-CN"/>
                <w14:textFill>
                  <w14:solidFill>
                    <w14:schemeClr w14:val="tx1"/>
                  </w14:solidFill>
                </w14:textFill>
              </w:rPr>
            </w:pPr>
            <w:r>
              <w:rPr>
                <w:rFonts w:hint="eastAsia" w:asciiTheme="minorEastAsia" w:hAnsiTheme="minorEastAsia" w:eastAsiaTheme="minorEastAsia"/>
                <w:color w:val="000000" w:themeColor="text1"/>
                <w:sz w:val="22"/>
                <w:szCs w:val="22"/>
                <w:lang w:val="en-US" w:eastAsia="zh-CN"/>
                <w14:textFill>
                  <w14:solidFill>
                    <w14:schemeClr w14:val="tx1"/>
                  </w14:solidFill>
                </w14:textFill>
              </w:rPr>
              <w:t>5.1 支持单元格及行列的插入、复制、删除、隐藏操作；</w:t>
            </w:r>
          </w:p>
          <w:p w14:paraId="50B7545B">
            <w:pPr>
              <w:pStyle w:val="64"/>
              <w:numPr>
                <w:ilvl w:val="0"/>
                <w:numId w:val="0"/>
              </w:numPr>
              <w:ind w:firstLine="220" w:firstLineChars="100"/>
              <w:rPr>
                <w:rFonts w:hint="eastAsia" w:asciiTheme="minorEastAsia" w:hAnsiTheme="minorEastAsia" w:eastAsiaTheme="minorEastAsia"/>
                <w:color w:val="000000" w:themeColor="text1"/>
                <w:sz w:val="22"/>
                <w:szCs w:val="22"/>
                <w:lang w:val="en-US" w:eastAsia="zh-CN"/>
                <w14:textFill>
                  <w14:solidFill>
                    <w14:schemeClr w14:val="tx1"/>
                  </w14:solidFill>
                </w14:textFill>
              </w:rPr>
            </w:pPr>
            <w:r>
              <w:rPr>
                <w:rFonts w:hint="eastAsia" w:asciiTheme="minorEastAsia" w:hAnsiTheme="minorEastAsia" w:eastAsiaTheme="minorEastAsia"/>
                <w:color w:val="000000" w:themeColor="text1"/>
                <w:sz w:val="22"/>
                <w:szCs w:val="22"/>
                <w:lang w:val="en-US" w:eastAsia="zh-CN"/>
                <w14:textFill>
                  <w14:solidFill>
                    <w14:schemeClr w14:val="tx1"/>
                  </w14:solidFill>
                </w14:textFill>
              </w:rPr>
              <w:t>5.2 支持调整单元格样式、合并单元格、水平 / 垂直对齐设置、文字输入方向调整、文本旋转与缩进；</w:t>
            </w:r>
          </w:p>
          <w:p w14:paraId="54E3C53B">
            <w:pPr>
              <w:pStyle w:val="64"/>
              <w:numPr>
                <w:ilvl w:val="0"/>
                <w:numId w:val="0"/>
              </w:numPr>
              <w:ind w:firstLine="220" w:firstLineChars="100"/>
              <w:rPr>
                <w:rFonts w:hint="eastAsia" w:asciiTheme="minorEastAsia" w:hAnsiTheme="minorEastAsia" w:eastAsiaTheme="minorEastAsia"/>
                <w:color w:val="000000" w:themeColor="text1"/>
                <w:sz w:val="22"/>
                <w:szCs w:val="22"/>
                <w:lang w:val="en-US" w:eastAsia="zh-CN"/>
                <w14:textFill>
                  <w14:solidFill>
                    <w14:schemeClr w14:val="tx1"/>
                  </w14:solidFill>
                </w14:textFill>
              </w:rPr>
            </w:pPr>
            <w:r>
              <w:rPr>
                <w:rFonts w:hint="eastAsia" w:asciiTheme="minorEastAsia" w:hAnsiTheme="minorEastAsia" w:eastAsiaTheme="minorEastAsia"/>
                <w:color w:val="000000" w:themeColor="text1"/>
                <w:sz w:val="22"/>
                <w:szCs w:val="22"/>
                <w:lang w:val="en-US" w:eastAsia="zh-CN"/>
                <w14:textFill>
                  <w14:solidFill>
                    <w14:schemeClr w14:val="tx1"/>
                  </w14:solidFill>
                </w14:textFill>
              </w:rPr>
              <w:t>5.3 支持列宽行高设置（手动设置、自适应内容、固定尺寸），支持条件格式设置以突出关键数据；</w:t>
            </w:r>
          </w:p>
          <w:p w14:paraId="70974340">
            <w:pPr>
              <w:pStyle w:val="64"/>
              <w:numPr>
                <w:ilvl w:val="0"/>
                <w:numId w:val="0"/>
              </w:numPr>
              <w:ind w:firstLine="220" w:firstLineChars="100"/>
              <w:rPr>
                <w:rFonts w:hint="eastAsia" w:asciiTheme="minorEastAsia" w:hAnsiTheme="minorEastAsia" w:eastAsiaTheme="minorEastAsia"/>
                <w:color w:val="000000" w:themeColor="text1"/>
                <w:sz w:val="22"/>
                <w:szCs w:val="22"/>
                <w:lang w:val="en-US" w:eastAsia="zh-CN"/>
                <w14:textFill>
                  <w14:solidFill>
                    <w14:schemeClr w14:val="tx1"/>
                  </w14:solidFill>
                </w14:textFill>
              </w:rPr>
            </w:pPr>
            <w:r>
              <w:rPr>
                <w:rFonts w:hint="eastAsia" w:asciiTheme="minorEastAsia" w:hAnsiTheme="minorEastAsia" w:eastAsiaTheme="minorEastAsia"/>
                <w:color w:val="000000" w:themeColor="text1"/>
                <w:sz w:val="22"/>
                <w:szCs w:val="22"/>
                <w:lang w:val="en-US" w:eastAsia="zh-CN"/>
                <w14:textFill>
                  <w14:solidFill>
                    <w14:schemeClr w14:val="tx1"/>
                  </w14:solidFill>
                </w14:textFill>
              </w:rPr>
              <w:t>5.4 支持工作表管理：包含新建、编辑、删除、复制、移动、下载、检索等功能，支持多工作表数据关联；</w:t>
            </w:r>
          </w:p>
          <w:p w14:paraId="2523844E">
            <w:pPr>
              <w:pStyle w:val="64"/>
              <w:numPr>
                <w:ilvl w:val="0"/>
                <w:numId w:val="0"/>
              </w:numPr>
              <w:ind w:firstLine="220" w:firstLineChars="100"/>
              <w:rPr>
                <w:rFonts w:hint="eastAsia" w:asciiTheme="minorEastAsia" w:hAnsiTheme="minorEastAsia" w:eastAsiaTheme="minorEastAsia"/>
                <w:color w:val="000000" w:themeColor="text1"/>
                <w:sz w:val="22"/>
                <w:szCs w:val="22"/>
                <w:lang w:val="en-US" w:eastAsia="zh-CN"/>
                <w14:textFill>
                  <w14:solidFill>
                    <w14:schemeClr w14:val="tx1"/>
                  </w14:solidFill>
                </w14:textFill>
              </w:rPr>
            </w:pPr>
            <w:r>
              <w:rPr>
                <w:rFonts w:hint="eastAsia" w:asciiTheme="minorEastAsia" w:hAnsiTheme="minorEastAsia" w:eastAsiaTheme="minorEastAsia"/>
                <w:color w:val="000000" w:themeColor="text1"/>
                <w:sz w:val="22"/>
                <w:szCs w:val="22"/>
                <w:lang w:val="en-US" w:eastAsia="zh-CN"/>
                <w14:textFill>
                  <w14:solidFill>
                    <w14:schemeClr w14:val="tx1"/>
                  </w14:solidFill>
                </w14:textFill>
              </w:rPr>
              <w:t>5.5 支持选区管理、查找替换、@+（日期、用户、文件）关联、协作者权限管理、单元格编辑历史查看、样式统一管理等功能；</w:t>
            </w:r>
          </w:p>
          <w:p w14:paraId="0D983169">
            <w:pPr>
              <w:pStyle w:val="64"/>
              <w:numPr>
                <w:ilvl w:val="0"/>
                <w:numId w:val="0"/>
              </w:numPr>
              <w:rPr>
                <w:rFonts w:hint="eastAsia" w:asciiTheme="minorEastAsia" w:hAnsiTheme="minorEastAsia" w:eastAsiaTheme="minorEastAsia"/>
                <w:color w:val="000000" w:themeColor="text1"/>
                <w:sz w:val="22"/>
                <w:szCs w:val="22"/>
                <w:lang w:val="en-US" w:eastAsia="zh-CN"/>
                <w14:textFill>
                  <w14:solidFill>
                    <w14:schemeClr w14:val="tx1"/>
                  </w14:solidFill>
                </w14:textFill>
              </w:rPr>
            </w:pPr>
            <w:r>
              <w:rPr>
                <w:rFonts w:hint="eastAsia" w:asciiTheme="minorEastAsia" w:hAnsiTheme="minorEastAsia" w:eastAsiaTheme="minorEastAsia"/>
                <w:color w:val="000000" w:themeColor="text1"/>
                <w:sz w:val="22"/>
                <w:szCs w:val="22"/>
                <w:lang w:val="en-US" w:eastAsia="zh-CN"/>
                <w14:textFill>
                  <w14:solidFill>
                    <w14:schemeClr w14:val="tx1"/>
                  </w14:solidFill>
                </w14:textFill>
              </w:rPr>
              <w:t>6. 支持数据管理功能：</w:t>
            </w:r>
          </w:p>
          <w:p w14:paraId="4F7A516B">
            <w:pPr>
              <w:pStyle w:val="64"/>
              <w:numPr>
                <w:ilvl w:val="0"/>
                <w:numId w:val="0"/>
              </w:numPr>
              <w:ind w:firstLine="220" w:firstLineChars="100"/>
              <w:rPr>
                <w:rFonts w:hint="eastAsia" w:asciiTheme="minorEastAsia" w:hAnsiTheme="minorEastAsia" w:eastAsiaTheme="minorEastAsia"/>
                <w:color w:val="000000" w:themeColor="text1"/>
                <w:sz w:val="22"/>
                <w:szCs w:val="22"/>
                <w:lang w:val="en-US" w:eastAsia="zh-CN"/>
                <w14:textFill>
                  <w14:solidFill>
                    <w14:schemeClr w14:val="tx1"/>
                  </w14:solidFill>
                </w14:textFill>
              </w:rPr>
            </w:pPr>
            <w:r>
              <w:rPr>
                <w:rFonts w:hint="eastAsia" w:asciiTheme="minorEastAsia" w:hAnsiTheme="minorEastAsia" w:eastAsiaTheme="minorEastAsia"/>
                <w:color w:val="000000" w:themeColor="text1"/>
                <w:sz w:val="22"/>
                <w:szCs w:val="22"/>
                <w:lang w:val="en-US" w:eastAsia="zh-CN"/>
                <w14:textFill>
                  <w14:solidFill>
                    <w14:schemeClr w14:val="tx1"/>
                  </w14:solidFill>
                </w14:textFill>
              </w:rPr>
              <w:t>6.1 支持升序、降序、自定义排序等多种数据排序方式，支持多条件筛选；</w:t>
            </w:r>
          </w:p>
          <w:p w14:paraId="318923B3">
            <w:pPr>
              <w:pStyle w:val="64"/>
              <w:numPr>
                <w:ilvl w:val="0"/>
                <w:numId w:val="0"/>
              </w:numPr>
              <w:ind w:firstLine="220" w:firstLineChars="100"/>
              <w:rPr>
                <w:rFonts w:hint="eastAsia" w:asciiTheme="minorEastAsia" w:hAnsiTheme="minorEastAsia" w:eastAsiaTheme="minorEastAsia"/>
                <w:color w:val="000000" w:themeColor="text1"/>
                <w:sz w:val="22"/>
                <w:szCs w:val="22"/>
                <w:lang w:val="en-US" w:eastAsia="zh-CN"/>
                <w14:textFill>
                  <w14:solidFill>
                    <w14:schemeClr w14:val="tx1"/>
                  </w14:solidFill>
                </w14:textFill>
              </w:rPr>
            </w:pPr>
            <w:r>
              <w:rPr>
                <w:rFonts w:hint="eastAsia" w:asciiTheme="minorEastAsia" w:hAnsiTheme="minorEastAsia" w:eastAsiaTheme="minorEastAsia"/>
                <w:color w:val="000000" w:themeColor="text1"/>
                <w:sz w:val="22"/>
                <w:szCs w:val="22"/>
                <w:lang w:val="en-US" w:eastAsia="zh-CN"/>
                <w14:textFill>
                  <w14:solidFill>
                    <w14:schemeClr w14:val="tx1"/>
                  </w14:solidFill>
                </w14:textFill>
              </w:rPr>
              <w:t>6.2 支持用户设置独立视图，筛选条件互不影响；</w:t>
            </w:r>
          </w:p>
          <w:p w14:paraId="5CC1CB82">
            <w:pPr>
              <w:pStyle w:val="64"/>
              <w:numPr>
                <w:ilvl w:val="0"/>
                <w:numId w:val="0"/>
              </w:numPr>
              <w:ind w:firstLine="220" w:firstLineChars="100"/>
              <w:rPr>
                <w:rFonts w:hint="eastAsia" w:asciiTheme="minorEastAsia" w:hAnsiTheme="minorEastAsia" w:eastAsiaTheme="minorEastAsia"/>
                <w:color w:val="000000" w:themeColor="text1"/>
                <w:sz w:val="22"/>
                <w:szCs w:val="22"/>
                <w:lang w:val="en-US" w:eastAsia="zh-CN"/>
                <w14:textFill>
                  <w14:solidFill>
                    <w14:schemeClr w14:val="tx1"/>
                  </w14:solidFill>
                </w14:textFill>
              </w:rPr>
            </w:pPr>
            <w:r>
              <w:rPr>
                <w:rFonts w:hint="eastAsia" w:asciiTheme="minorEastAsia" w:hAnsiTheme="minorEastAsia" w:eastAsiaTheme="minorEastAsia"/>
                <w:color w:val="000000" w:themeColor="text1"/>
                <w:sz w:val="22"/>
                <w:szCs w:val="22"/>
                <w:lang w:val="en-US" w:eastAsia="zh-CN"/>
                <w14:textFill>
                  <w14:solidFill>
                    <w14:schemeClr w14:val="tx1"/>
                  </w14:solidFill>
                </w14:textFill>
              </w:rPr>
              <w:t>6.3 支持单元格多类型数据验证，确保输入内容规范；</w:t>
            </w:r>
          </w:p>
          <w:p w14:paraId="32FDAE91">
            <w:pPr>
              <w:pStyle w:val="64"/>
              <w:numPr>
                <w:ilvl w:val="0"/>
                <w:numId w:val="0"/>
              </w:numPr>
              <w:ind w:firstLine="220" w:firstLineChars="100"/>
              <w:rPr>
                <w:rFonts w:hint="eastAsia" w:asciiTheme="minorEastAsia" w:hAnsiTheme="minorEastAsia" w:eastAsiaTheme="minorEastAsia"/>
                <w:color w:val="000000" w:themeColor="text1"/>
                <w:sz w:val="22"/>
                <w:szCs w:val="22"/>
                <w:lang w:val="en-US" w:eastAsia="zh-CN"/>
                <w14:textFill>
                  <w14:solidFill>
                    <w14:schemeClr w14:val="tx1"/>
                  </w14:solidFill>
                </w14:textFill>
              </w:rPr>
            </w:pPr>
            <w:r>
              <w:rPr>
                <w:rFonts w:hint="eastAsia" w:asciiTheme="minorEastAsia" w:hAnsiTheme="minorEastAsia" w:eastAsiaTheme="minorEastAsia"/>
                <w:color w:val="000000" w:themeColor="text1"/>
                <w:sz w:val="22"/>
                <w:szCs w:val="22"/>
                <w:lang w:val="en-US" w:eastAsia="zh-CN"/>
                <w14:textFill>
                  <w14:solidFill>
                    <w14:schemeClr w14:val="tx1"/>
                  </w14:solidFill>
                </w14:textFill>
              </w:rPr>
              <w:t>6.4 适配主流公式计算，支持数据透视表创建与编辑，支持数据分组、分列、行列锁定、重复项删除、快速检索定位；</w:t>
            </w:r>
          </w:p>
          <w:p w14:paraId="5F342840">
            <w:pPr>
              <w:pStyle w:val="64"/>
              <w:numPr>
                <w:ilvl w:val="0"/>
                <w:numId w:val="0"/>
              </w:numPr>
              <w:rPr>
                <w:rFonts w:hint="eastAsia" w:asciiTheme="minorEastAsia" w:hAnsiTheme="minorEastAsia" w:eastAsiaTheme="minorEastAsia"/>
                <w:color w:val="000000" w:themeColor="text1"/>
                <w:sz w:val="22"/>
                <w:szCs w:val="22"/>
                <w:lang w:val="en-US" w:eastAsia="zh-CN"/>
                <w14:textFill>
                  <w14:solidFill>
                    <w14:schemeClr w14:val="tx1"/>
                  </w14:solidFill>
                </w14:textFill>
              </w:rPr>
            </w:pPr>
            <w:r>
              <w:rPr>
                <w:rFonts w:hint="eastAsia" w:asciiTheme="minorEastAsia" w:hAnsiTheme="minorEastAsia" w:eastAsiaTheme="minorEastAsia"/>
                <w:color w:val="000000" w:themeColor="text1"/>
                <w:sz w:val="22"/>
                <w:szCs w:val="22"/>
                <w:lang w:val="en-US" w:eastAsia="zh-CN"/>
                <w14:textFill>
                  <w14:solidFill>
                    <w14:schemeClr w14:val="tx1"/>
                  </w14:solidFill>
                </w14:textFill>
              </w:rPr>
              <w:t>7. 支持视图功能：</w:t>
            </w:r>
          </w:p>
          <w:p w14:paraId="6DDD452D">
            <w:pPr>
              <w:pStyle w:val="64"/>
              <w:numPr>
                <w:ilvl w:val="0"/>
                <w:numId w:val="0"/>
              </w:numPr>
              <w:ind w:firstLine="220" w:firstLineChars="100"/>
              <w:rPr>
                <w:rFonts w:hint="eastAsia" w:asciiTheme="minorEastAsia" w:hAnsiTheme="minorEastAsia" w:eastAsiaTheme="minorEastAsia"/>
                <w:color w:val="000000" w:themeColor="text1"/>
                <w:sz w:val="22"/>
                <w:szCs w:val="22"/>
                <w:lang w:val="en-US" w:eastAsia="zh-CN"/>
                <w14:textFill>
                  <w14:solidFill>
                    <w14:schemeClr w14:val="tx1"/>
                  </w14:solidFill>
                </w14:textFill>
              </w:rPr>
            </w:pPr>
            <w:r>
              <w:rPr>
                <w:rFonts w:hint="eastAsia" w:asciiTheme="minorEastAsia" w:hAnsiTheme="minorEastAsia" w:eastAsiaTheme="minorEastAsia"/>
                <w:color w:val="000000" w:themeColor="text1"/>
                <w:sz w:val="22"/>
                <w:szCs w:val="22"/>
                <w:lang w:val="en-US" w:eastAsia="zh-CN"/>
                <w14:textFill>
                  <w14:solidFill>
                    <w14:schemeClr w14:val="tx1"/>
                  </w14:solidFill>
                </w14:textFill>
              </w:rPr>
              <w:t>7.1 支持行列冻结管理，方便大表格浏览；</w:t>
            </w:r>
          </w:p>
          <w:p w14:paraId="7911C5F6">
            <w:pPr>
              <w:pStyle w:val="64"/>
              <w:numPr>
                <w:ilvl w:val="0"/>
                <w:numId w:val="0"/>
              </w:numPr>
              <w:ind w:firstLine="220" w:firstLineChars="100"/>
              <w:rPr>
                <w:rFonts w:hint="eastAsia" w:asciiTheme="minorEastAsia" w:hAnsiTheme="minorEastAsia" w:eastAsiaTheme="minorEastAsia"/>
                <w:color w:val="000000" w:themeColor="text1"/>
                <w:sz w:val="22"/>
                <w:szCs w:val="22"/>
                <w:lang w:val="en-US" w:eastAsia="zh-CN"/>
                <w14:textFill>
                  <w14:solidFill>
                    <w14:schemeClr w14:val="tx1"/>
                  </w14:solidFill>
                </w14:textFill>
              </w:rPr>
            </w:pPr>
            <w:r>
              <w:rPr>
                <w:rFonts w:hint="eastAsia" w:asciiTheme="minorEastAsia" w:hAnsiTheme="minorEastAsia" w:eastAsiaTheme="minorEastAsia"/>
                <w:color w:val="000000" w:themeColor="text1"/>
                <w:sz w:val="22"/>
                <w:szCs w:val="22"/>
                <w:lang w:val="en-US" w:eastAsia="zh-CN"/>
                <w14:textFill>
                  <w14:solidFill>
                    <w14:schemeClr w14:val="tx1"/>
                  </w14:solidFill>
                </w14:textFill>
              </w:rPr>
              <w:t>7.2 支持公式显示与隐藏切换，便于公式编辑与数据查看；</w:t>
            </w:r>
          </w:p>
          <w:p w14:paraId="48D26AB7">
            <w:pPr>
              <w:pStyle w:val="64"/>
              <w:numPr>
                <w:ilvl w:val="0"/>
                <w:numId w:val="0"/>
              </w:numPr>
              <w:ind w:firstLine="220" w:firstLineChars="100"/>
              <w:rPr>
                <w:rFonts w:hint="eastAsia" w:asciiTheme="minorEastAsia" w:hAnsiTheme="minorEastAsia" w:eastAsiaTheme="minorEastAsia"/>
                <w:color w:val="000000" w:themeColor="text1"/>
                <w:sz w:val="22"/>
                <w:szCs w:val="22"/>
                <w:lang w:val="en-US" w:eastAsia="zh-CN"/>
                <w14:textFill>
                  <w14:solidFill>
                    <w14:schemeClr w14:val="tx1"/>
                  </w14:solidFill>
                </w14:textFill>
              </w:rPr>
            </w:pPr>
            <w:r>
              <w:rPr>
                <w:rFonts w:hint="eastAsia" w:asciiTheme="minorEastAsia" w:hAnsiTheme="minorEastAsia" w:eastAsiaTheme="minorEastAsia"/>
                <w:color w:val="000000" w:themeColor="text1"/>
                <w:sz w:val="22"/>
                <w:szCs w:val="22"/>
                <w:lang w:val="en-US" w:eastAsia="zh-CN"/>
                <w14:textFill>
                  <w14:solidFill>
                    <w14:schemeClr w14:val="tx1"/>
                  </w14:solidFill>
                </w14:textFill>
              </w:rPr>
              <w:t>7.3 支持网格线显示控制，支持全屏模式、演示模式切换；</w:t>
            </w:r>
          </w:p>
          <w:p w14:paraId="1536EF97">
            <w:pPr>
              <w:pStyle w:val="64"/>
              <w:numPr>
                <w:ilvl w:val="0"/>
                <w:numId w:val="0"/>
              </w:numPr>
              <w:ind w:firstLine="220" w:firstLineChars="100"/>
              <w:rPr>
                <w:rFonts w:asciiTheme="minorEastAsia" w:hAnsiTheme="minorEastAsia" w:eastAsiaTheme="minorEastAsia" w:cstheme="minorBidi"/>
                <w:color w:val="000000" w:themeColor="text1"/>
                <w:kern w:val="0"/>
                <w:sz w:val="22"/>
                <w14:textFill>
                  <w14:solidFill>
                    <w14:schemeClr w14:val="tx1"/>
                  </w14:solidFill>
                </w14:textFill>
              </w:rPr>
            </w:pPr>
            <w:r>
              <w:rPr>
                <w:rFonts w:hint="eastAsia" w:asciiTheme="minorEastAsia" w:hAnsiTheme="minorEastAsia" w:eastAsiaTheme="minorEastAsia"/>
                <w:color w:val="000000" w:themeColor="text1"/>
                <w:sz w:val="22"/>
                <w:szCs w:val="22"/>
                <w:lang w:val="en-US" w:eastAsia="zh-CN"/>
                <w14:textFill>
                  <w14:solidFill>
                    <w14:schemeClr w14:val="tx1"/>
                  </w14:solidFill>
                </w14:textFill>
              </w:rPr>
              <w:t>7.4 支持高亮当前操作行列，支持视图缩放调整；</w:t>
            </w:r>
          </w:p>
        </w:tc>
      </w:tr>
      <w:tr w14:paraId="68420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7" w:type="dxa"/>
            <w:shd w:val="clear" w:color="auto" w:fill="auto"/>
            <w:vAlign w:val="center"/>
          </w:tcPr>
          <w:p w14:paraId="7AA4AFE6">
            <w:pPr>
              <w:rPr>
                <w:rFonts w:asciiTheme="minorEastAsia" w:hAnsiTheme="minorEastAsia" w:eastAsiaTheme="minorEastAsia" w:cstheme="minorBidi"/>
                <w:color w:val="000000" w:themeColor="text1"/>
                <w:sz w:val="22"/>
                <w14:textFill>
                  <w14:solidFill>
                    <w14:schemeClr w14:val="tx1"/>
                  </w14:solidFill>
                </w14:textFill>
              </w:rPr>
            </w:pPr>
            <w:r>
              <w:rPr>
                <w:rFonts w:hint="eastAsia" w:asciiTheme="minorEastAsia" w:hAnsiTheme="minorEastAsia" w:eastAsiaTheme="minorEastAsia" w:cstheme="minorBidi"/>
                <w:color w:val="000000" w:themeColor="text1"/>
                <w:sz w:val="22"/>
                <w:lang w:val="en-US" w:eastAsia="zh-CN"/>
                <w14:textFill>
                  <w14:solidFill>
                    <w14:schemeClr w14:val="tx1"/>
                  </w14:solidFill>
                </w14:textFill>
              </w:rPr>
              <w:t>文档文件</w:t>
            </w:r>
            <w:r>
              <w:rPr>
                <w:rFonts w:hint="eastAsia" w:asciiTheme="minorEastAsia" w:hAnsiTheme="minorEastAsia" w:eastAsiaTheme="minorEastAsia" w:cstheme="minorBidi"/>
                <w:color w:val="000000" w:themeColor="text1"/>
                <w:sz w:val="22"/>
                <w14:textFill>
                  <w14:solidFill>
                    <w14:schemeClr w14:val="tx1"/>
                  </w14:solidFill>
                </w14:textFill>
              </w:rPr>
              <w:t>管理</w:t>
            </w:r>
          </w:p>
        </w:tc>
        <w:tc>
          <w:tcPr>
            <w:tcW w:w="7920" w:type="dxa"/>
            <w:shd w:val="clear" w:color="auto" w:fill="auto"/>
            <w:vAlign w:val="center"/>
          </w:tcPr>
          <w:p w14:paraId="3CC9529B">
            <w:pPr>
              <w:pStyle w:val="64"/>
              <w:numPr>
                <w:ilvl w:val="0"/>
                <w:numId w:val="0"/>
              </w:numPr>
              <w:rPr>
                <w:rFonts w:hint="eastAsia" w:asciiTheme="minorEastAsia" w:hAnsiTheme="minorEastAsia" w:eastAsiaTheme="minorEastAsia"/>
                <w:color w:val="000000" w:themeColor="text1"/>
                <w:sz w:val="22"/>
                <w:szCs w:val="22"/>
                <w:lang w:val="en-US" w:eastAsia="zh-CN"/>
                <w14:textFill>
                  <w14:solidFill>
                    <w14:schemeClr w14:val="tx1"/>
                  </w14:solidFill>
                </w14:textFill>
              </w:rPr>
            </w:pPr>
            <w:r>
              <w:rPr>
                <w:rFonts w:hint="eastAsia" w:asciiTheme="minorEastAsia" w:hAnsiTheme="minorEastAsia" w:eastAsiaTheme="minorEastAsia"/>
                <w:color w:val="000000" w:themeColor="text1"/>
                <w:sz w:val="22"/>
                <w:szCs w:val="22"/>
                <w:lang w:val="en-US" w:eastAsia="zh-CN"/>
                <w14:textFill>
                  <w14:solidFill>
                    <w14:schemeClr w14:val="tx1"/>
                  </w14:solidFill>
                </w14:textFill>
              </w:rPr>
              <w:t>1. 支持 DOC、DOCX 等主流文档格式导入与导出，确保文件兼容性；</w:t>
            </w:r>
          </w:p>
          <w:p w14:paraId="415E32EC">
            <w:pPr>
              <w:pStyle w:val="64"/>
              <w:numPr>
                <w:ilvl w:val="0"/>
                <w:numId w:val="0"/>
              </w:numPr>
              <w:rPr>
                <w:rFonts w:hint="eastAsia" w:asciiTheme="minorEastAsia" w:hAnsiTheme="minorEastAsia" w:eastAsiaTheme="minorEastAsia"/>
                <w:color w:val="000000" w:themeColor="text1"/>
                <w:sz w:val="22"/>
                <w:szCs w:val="22"/>
                <w:lang w:val="en-US" w:eastAsia="zh-CN"/>
                <w14:textFill>
                  <w14:solidFill>
                    <w14:schemeClr w14:val="tx1"/>
                  </w14:solidFill>
                </w14:textFill>
              </w:rPr>
            </w:pPr>
            <w:r>
              <w:rPr>
                <w:rFonts w:hint="eastAsia" w:asciiTheme="minorEastAsia" w:hAnsiTheme="minorEastAsia" w:eastAsiaTheme="minorEastAsia"/>
                <w:color w:val="000000" w:themeColor="text1"/>
                <w:sz w:val="22"/>
                <w:szCs w:val="22"/>
                <w:lang w:val="en-US" w:eastAsia="zh-CN"/>
                <w14:textFill>
                  <w14:solidFill>
                    <w14:schemeClr w14:val="tx1"/>
                  </w14:solidFill>
                </w14:textFill>
              </w:rPr>
              <w:t>2. 支持基础编辑功能：包含撤销、恢复、剪切、复制、粘贴、全选、删除等操作；</w:t>
            </w:r>
          </w:p>
          <w:p w14:paraId="418B9159">
            <w:pPr>
              <w:pStyle w:val="64"/>
              <w:numPr>
                <w:ilvl w:val="0"/>
                <w:numId w:val="0"/>
              </w:numPr>
              <w:rPr>
                <w:rFonts w:hint="eastAsia" w:asciiTheme="minorEastAsia" w:hAnsiTheme="minorEastAsia" w:eastAsiaTheme="minorEastAsia"/>
                <w:color w:val="000000" w:themeColor="text1"/>
                <w:sz w:val="22"/>
                <w:szCs w:val="22"/>
                <w:lang w:val="en-US" w:eastAsia="zh-CN"/>
                <w14:textFill>
                  <w14:solidFill>
                    <w14:schemeClr w14:val="tx1"/>
                  </w14:solidFill>
                </w14:textFill>
              </w:rPr>
            </w:pPr>
            <w:r>
              <w:rPr>
                <w:rFonts w:hint="eastAsia" w:asciiTheme="minorEastAsia" w:hAnsiTheme="minorEastAsia" w:eastAsiaTheme="minorEastAsia"/>
                <w:color w:val="000000" w:themeColor="text1"/>
                <w:sz w:val="22"/>
                <w:szCs w:val="22"/>
                <w:lang w:val="en-US" w:eastAsia="zh-CN"/>
                <w14:textFill>
                  <w14:solidFill>
                    <w14:schemeClr w14:val="tx1"/>
                  </w14:solidFill>
                </w14:textFill>
              </w:rPr>
              <w:t>3. 支持常用组件插入：包含图片、图表、表格、数学公式、分割线、引用、形状、书签、页眉与页码、脚注和尾注、特殊符号、目录、文档水印、附件、@提及、多类型超链接等；</w:t>
            </w:r>
          </w:p>
          <w:p w14:paraId="1F426584">
            <w:pPr>
              <w:pStyle w:val="64"/>
              <w:numPr>
                <w:ilvl w:val="0"/>
                <w:numId w:val="0"/>
              </w:numPr>
              <w:rPr>
                <w:rFonts w:hint="eastAsia" w:asciiTheme="minorEastAsia" w:hAnsiTheme="minorEastAsia" w:eastAsiaTheme="minorEastAsia"/>
                <w:color w:val="000000" w:themeColor="text1"/>
                <w:sz w:val="22"/>
                <w:szCs w:val="22"/>
                <w:lang w:val="en-US" w:eastAsia="zh-CN"/>
                <w14:textFill>
                  <w14:solidFill>
                    <w14:schemeClr w14:val="tx1"/>
                  </w14:solidFill>
                </w14:textFill>
              </w:rPr>
            </w:pPr>
            <w:r>
              <w:rPr>
                <w:rFonts w:hint="eastAsia" w:asciiTheme="minorEastAsia" w:hAnsiTheme="minorEastAsia" w:eastAsiaTheme="minorEastAsia"/>
                <w:color w:val="000000" w:themeColor="text1"/>
                <w:sz w:val="22"/>
                <w:szCs w:val="22"/>
                <w:lang w:val="en-US" w:eastAsia="zh-CN"/>
                <w14:textFill>
                  <w14:solidFill>
                    <w14:schemeClr w14:val="tx1"/>
                  </w14:solidFill>
                </w14:textFill>
              </w:rPr>
              <w:t>4. 支持批注管理：可对指定内容添加批注，支持批注查看、回复、删除、批量管理操作，便于协作反馈；</w:t>
            </w:r>
          </w:p>
          <w:p w14:paraId="56A3012C">
            <w:pPr>
              <w:pStyle w:val="64"/>
              <w:numPr>
                <w:ilvl w:val="0"/>
                <w:numId w:val="0"/>
              </w:numPr>
              <w:rPr>
                <w:rFonts w:hint="eastAsia" w:asciiTheme="minorEastAsia" w:hAnsiTheme="minorEastAsia" w:eastAsiaTheme="minorEastAsia"/>
                <w:color w:val="000000" w:themeColor="text1"/>
                <w:sz w:val="22"/>
                <w:szCs w:val="22"/>
                <w:lang w:val="en-US" w:eastAsia="zh-CN"/>
                <w14:textFill>
                  <w14:solidFill>
                    <w14:schemeClr w14:val="tx1"/>
                  </w14:solidFill>
                </w14:textFill>
              </w:rPr>
            </w:pPr>
            <w:r>
              <w:rPr>
                <w:rFonts w:hint="eastAsia" w:asciiTheme="minorEastAsia" w:hAnsiTheme="minorEastAsia" w:eastAsiaTheme="minorEastAsia"/>
                <w:color w:val="000000" w:themeColor="text1"/>
                <w:sz w:val="22"/>
                <w:szCs w:val="22"/>
                <w:lang w:val="en-US" w:eastAsia="zh-CN"/>
                <w14:textFill>
                  <w14:solidFill>
                    <w14:schemeClr w14:val="tx1"/>
                  </w14:solidFill>
                </w14:textFill>
              </w:rPr>
              <w:t>5. 支持文本格式调整：可对文本进行加粗、斜体、划线、字体切换、字号调整、颜色设置、文本高亮、符号及编号添加、格式刷应用等操作，支持富文本内容展示；</w:t>
            </w:r>
          </w:p>
          <w:p w14:paraId="40851133">
            <w:pPr>
              <w:pStyle w:val="64"/>
              <w:numPr>
                <w:ilvl w:val="0"/>
                <w:numId w:val="0"/>
              </w:numPr>
              <w:rPr>
                <w:rFonts w:hint="eastAsia" w:asciiTheme="minorEastAsia" w:hAnsiTheme="minorEastAsia" w:eastAsiaTheme="minorEastAsia"/>
                <w:color w:val="000000" w:themeColor="text1"/>
                <w:sz w:val="22"/>
                <w:szCs w:val="22"/>
                <w:lang w:val="en-US" w:eastAsia="zh-CN"/>
                <w14:textFill>
                  <w14:solidFill>
                    <w14:schemeClr w14:val="tx1"/>
                  </w14:solidFill>
                </w14:textFill>
              </w:rPr>
            </w:pPr>
            <w:r>
              <w:rPr>
                <w:rFonts w:hint="eastAsia" w:asciiTheme="minorEastAsia" w:hAnsiTheme="minorEastAsia" w:eastAsiaTheme="minorEastAsia"/>
                <w:color w:val="000000" w:themeColor="text1"/>
                <w:sz w:val="22"/>
                <w:szCs w:val="22"/>
                <w:lang w:val="en-US" w:eastAsia="zh-CN"/>
                <w14:textFill>
                  <w14:solidFill>
                    <w14:schemeClr w14:val="tx1"/>
                  </w14:solidFill>
                </w14:textFill>
              </w:rPr>
              <w:t>6. 支持段落格式管理：</w:t>
            </w:r>
          </w:p>
          <w:p w14:paraId="2062E624">
            <w:pPr>
              <w:pStyle w:val="64"/>
              <w:numPr>
                <w:ilvl w:val="0"/>
                <w:numId w:val="0"/>
              </w:numPr>
              <w:ind w:firstLine="220" w:firstLineChars="100"/>
              <w:rPr>
                <w:rFonts w:hint="eastAsia" w:asciiTheme="minorEastAsia" w:hAnsiTheme="minorEastAsia" w:eastAsiaTheme="minorEastAsia"/>
                <w:color w:val="000000" w:themeColor="text1"/>
                <w:sz w:val="22"/>
                <w:szCs w:val="22"/>
                <w:lang w:val="en-US" w:eastAsia="zh-CN"/>
                <w14:textFill>
                  <w14:solidFill>
                    <w14:schemeClr w14:val="tx1"/>
                  </w14:solidFill>
                </w14:textFill>
              </w:rPr>
            </w:pPr>
            <w:r>
              <w:rPr>
                <w:rFonts w:hint="eastAsia" w:asciiTheme="minorEastAsia" w:hAnsiTheme="minorEastAsia" w:eastAsiaTheme="minorEastAsia"/>
                <w:color w:val="000000" w:themeColor="text1"/>
                <w:sz w:val="22"/>
                <w:szCs w:val="22"/>
                <w:lang w:val="en-US" w:eastAsia="zh-CN"/>
                <w14:textFill>
                  <w14:solidFill>
                    <w14:schemeClr w14:val="tx1"/>
                  </w14:solidFill>
                </w14:textFill>
              </w:rPr>
              <w:t>6.1 支持标题样式预设、引用及重置，支持多级标题设置；</w:t>
            </w:r>
          </w:p>
          <w:p w14:paraId="047C05E4">
            <w:pPr>
              <w:pStyle w:val="64"/>
              <w:numPr>
                <w:ilvl w:val="0"/>
                <w:numId w:val="0"/>
              </w:numPr>
              <w:ind w:firstLine="220" w:firstLineChars="100"/>
              <w:rPr>
                <w:rFonts w:hint="eastAsia" w:asciiTheme="minorEastAsia" w:hAnsiTheme="minorEastAsia" w:eastAsiaTheme="minorEastAsia"/>
                <w:color w:val="000000" w:themeColor="text1"/>
                <w:sz w:val="22"/>
                <w:szCs w:val="22"/>
                <w:lang w:val="en-US" w:eastAsia="zh-CN"/>
                <w14:textFill>
                  <w14:solidFill>
                    <w14:schemeClr w14:val="tx1"/>
                  </w14:solidFill>
                </w14:textFill>
              </w:rPr>
            </w:pPr>
            <w:r>
              <w:rPr>
                <w:rFonts w:hint="eastAsia" w:asciiTheme="minorEastAsia" w:hAnsiTheme="minorEastAsia" w:eastAsiaTheme="minorEastAsia"/>
                <w:color w:val="000000" w:themeColor="text1"/>
                <w:sz w:val="22"/>
                <w:szCs w:val="22"/>
                <w:lang w:val="en-US" w:eastAsia="zh-CN"/>
                <w14:textFill>
                  <w14:solidFill>
                    <w14:schemeClr w14:val="tx1"/>
                  </w14:solidFill>
                </w14:textFill>
              </w:rPr>
              <w:t>6.2 支持文本左对齐、居中对齐、右对齐、两端对齐等多种对齐方式；</w:t>
            </w:r>
          </w:p>
          <w:p w14:paraId="37274DCD">
            <w:pPr>
              <w:pStyle w:val="64"/>
              <w:numPr>
                <w:ilvl w:val="0"/>
                <w:numId w:val="0"/>
              </w:numPr>
              <w:ind w:firstLine="220" w:firstLineChars="100"/>
              <w:rPr>
                <w:rFonts w:hint="eastAsia" w:asciiTheme="minorEastAsia" w:hAnsiTheme="minorEastAsia" w:eastAsiaTheme="minorEastAsia"/>
                <w:color w:val="000000" w:themeColor="text1"/>
                <w:sz w:val="22"/>
                <w:szCs w:val="22"/>
                <w:lang w:val="en-US" w:eastAsia="zh-CN"/>
                <w14:textFill>
                  <w14:solidFill>
                    <w14:schemeClr w14:val="tx1"/>
                  </w14:solidFill>
                </w14:textFill>
              </w:rPr>
            </w:pPr>
            <w:r>
              <w:rPr>
                <w:rFonts w:hint="eastAsia" w:asciiTheme="minorEastAsia" w:hAnsiTheme="minorEastAsia" w:eastAsiaTheme="minorEastAsia"/>
                <w:color w:val="000000" w:themeColor="text1"/>
                <w:sz w:val="22"/>
                <w:szCs w:val="22"/>
                <w:lang w:val="en-US" w:eastAsia="zh-CN"/>
                <w14:textFill>
                  <w14:solidFill>
                    <w14:schemeClr w14:val="tx1"/>
                  </w14:solidFill>
                </w14:textFill>
              </w:rPr>
              <w:t>6.3 支持行缩进、行间距、字符间距调整，支持符号和编号添加，支持分栏设置、边框与底纹添加；</w:t>
            </w:r>
          </w:p>
          <w:p w14:paraId="36EB9B70">
            <w:pPr>
              <w:pStyle w:val="64"/>
              <w:numPr>
                <w:ilvl w:val="0"/>
                <w:numId w:val="0"/>
              </w:numPr>
              <w:ind w:firstLine="220" w:firstLineChars="100"/>
              <w:rPr>
                <w:rFonts w:hint="eastAsia" w:asciiTheme="minorEastAsia" w:hAnsiTheme="minorEastAsia" w:eastAsiaTheme="minorEastAsia"/>
                <w:color w:val="000000" w:themeColor="text1"/>
                <w:sz w:val="22"/>
                <w:szCs w:val="22"/>
                <w:lang w:val="en-US" w:eastAsia="zh-CN"/>
                <w14:textFill>
                  <w14:solidFill>
                    <w14:schemeClr w14:val="tx1"/>
                  </w14:solidFill>
                </w14:textFill>
              </w:rPr>
            </w:pPr>
            <w:r>
              <w:rPr>
                <w:rFonts w:hint="eastAsia" w:asciiTheme="minorEastAsia" w:hAnsiTheme="minorEastAsia" w:eastAsiaTheme="minorEastAsia"/>
                <w:color w:val="000000" w:themeColor="text1"/>
                <w:sz w:val="22"/>
                <w:szCs w:val="22"/>
                <w:lang w:val="en-US" w:eastAsia="zh-CN"/>
                <w14:textFill>
                  <w14:solidFill>
                    <w14:schemeClr w14:val="tx1"/>
                  </w14:solidFill>
                </w14:textFill>
              </w:rPr>
              <w:t>6.4 支持标点溢出控制，优化文本排版效果；</w:t>
            </w:r>
          </w:p>
          <w:p w14:paraId="607B76D7">
            <w:pPr>
              <w:pStyle w:val="64"/>
              <w:numPr>
                <w:ilvl w:val="0"/>
                <w:numId w:val="0"/>
              </w:numPr>
              <w:rPr>
                <w:rFonts w:hint="eastAsia" w:asciiTheme="minorEastAsia" w:hAnsiTheme="minorEastAsia" w:eastAsiaTheme="minorEastAsia"/>
                <w:color w:val="000000" w:themeColor="text1"/>
                <w:sz w:val="22"/>
                <w:szCs w:val="22"/>
                <w:lang w:val="en-US" w:eastAsia="zh-CN"/>
                <w14:textFill>
                  <w14:solidFill>
                    <w14:schemeClr w14:val="tx1"/>
                  </w14:solidFill>
                </w14:textFill>
              </w:rPr>
            </w:pPr>
            <w:r>
              <w:rPr>
                <w:rFonts w:hint="eastAsia" w:asciiTheme="minorEastAsia" w:hAnsiTheme="minorEastAsia" w:eastAsiaTheme="minorEastAsia"/>
                <w:color w:val="000000" w:themeColor="text1"/>
                <w:sz w:val="22"/>
                <w:szCs w:val="22"/>
                <w:lang w:val="en-US" w:eastAsia="zh-CN"/>
                <w14:textFill>
                  <w14:solidFill>
                    <w14:schemeClr w14:val="tx1"/>
                  </w14:solidFill>
                </w14:textFill>
              </w:rPr>
              <w:t>7. 支持图形管理：</w:t>
            </w:r>
          </w:p>
          <w:p w14:paraId="7098E5E1">
            <w:pPr>
              <w:pStyle w:val="64"/>
              <w:numPr>
                <w:ilvl w:val="0"/>
                <w:numId w:val="0"/>
              </w:numPr>
              <w:ind w:firstLine="220" w:firstLineChars="100"/>
              <w:rPr>
                <w:rFonts w:hint="eastAsia" w:asciiTheme="minorEastAsia" w:hAnsiTheme="minorEastAsia" w:eastAsiaTheme="minorEastAsia"/>
                <w:color w:val="000000" w:themeColor="text1"/>
                <w:sz w:val="22"/>
                <w:szCs w:val="22"/>
                <w:lang w:val="en-US" w:eastAsia="zh-CN"/>
                <w14:textFill>
                  <w14:solidFill>
                    <w14:schemeClr w14:val="tx1"/>
                  </w14:solidFill>
                </w14:textFill>
              </w:rPr>
            </w:pPr>
            <w:r>
              <w:rPr>
                <w:rFonts w:hint="eastAsia" w:asciiTheme="minorEastAsia" w:hAnsiTheme="minorEastAsia" w:eastAsiaTheme="minorEastAsia"/>
                <w:color w:val="000000" w:themeColor="text1"/>
                <w:sz w:val="22"/>
                <w:szCs w:val="22"/>
                <w:lang w:val="en-US" w:eastAsia="zh-CN"/>
                <w14:textFill>
                  <w14:solidFill>
                    <w14:schemeClr w14:val="tx1"/>
                  </w14:solidFill>
                </w14:textFill>
              </w:rPr>
              <w:t>7.1 支持设置图片位置、文字环绕方式、边距、边框样式；</w:t>
            </w:r>
          </w:p>
          <w:p w14:paraId="01BE590C">
            <w:pPr>
              <w:pStyle w:val="64"/>
              <w:numPr>
                <w:ilvl w:val="0"/>
                <w:numId w:val="0"/>
              </w:numPr>
              <w:ind w:firstLine="220" w:firstLineChars="100"/>
              <w:rPr>
                <w:rFonts w:hint="eastAsia" w:asciiTheme="minorEastAsia" w:hAnsiTheme="minorEastAsia" w:eastAsiaTheme="minorEastAsia"/>
                <w:color w:val="000000" w:themeColor="text1"/>
                <w:sz w:val="22"/>
                <w:szCs w:val="22"/>
                <w:lang w:val="en-US" w:eastAsia="zh-CN"/>
                <w14:textFill>
                  <w14:solidFill>
                    <w14:schemeClr w14:val="tx1"/>
                  </w14:solidFill>
                </w14:textFill>
              </w:rPr>
            </w:pPr>
            <w:r>
              <w:rPr>
                <w:rFonts w:hint="eastAsia" w:asciiTheme="minorEastAsia" w:hAnsiTheme="minorEastAsia" w:eastAsiaTheme="minorEastAsia"/>
                <w:color w:val="000000" w:themeColor="text1"/>
                <w:sz w:val="22"/>
                <w:szCs w:val="22"/>
                <w:lang w:val="en-US" w:eastAsia="zh-CN"/>
                <w14:textFill>
                  <w14:solidFill>
                    <w14:schemeClr w14:val="tx1"/>
                  </w14:solidFill>
                </w14:textFill>
              </w:rPr>
              <w:t>7.2 支持对图片进行裁剪、缩放、旋转、矫正、着色、预览操作，支持图片一键重置与替换；</w:t>
            </w:r>
          </w:p>
          <w:p w14:paraId="0F2C3EDD">
            <w:pPr>
              <w:pStyle w:val="64"/>
              <w:numPr>
                <w:ilvl w:val="0"/>
                <w:numId w:val="0"/>
              </w:numPr>
              <w:rPr>
                <w:rFonts w:hint="eastAsia" w:asciiTheme="minorEastAsia" w:hAnsiTheme="minorEastAsia" w:eastAsiaTheme="minorEastAsia"/>
                <w:color w:val="000000" w:themeColor="text1"/>
                <w:sz w:val="22"/>
                <w:szCs w:val="22"/>
                <w:lang w:val="en-US" w:eastAsia="zh-CN"/>
                <w14:textFill>
                  <w14:solidFill>
                    <w14:schemeClr w14:val="tx1"/>
                  </w14:solidFill>
                </w14:textFill>
              </w:rPr>
            </w:pPr>
            <w:r>
              <w:rPr>
                <w:rFonts w:hint="eastAsia" w:asciiTheme="minorEastAsia" w:hAnsiTheme="minorEastAsia" w:eastAsiaTheme="minorEastAsia"/>
                <w:color w:val="000000" w:themeColor="text1"/>
                <w:sz w:val="22"/>
                <w:szCs w:val="22"/>
                <w:lang w:val="en-US" w:eastAsia="zh-CN"/>
                <w14:textFill>
                  <w14:solidFill>
                    <w14:schemeClr w14:val="tx1"/>
                  </w14:solidFill>
                </w14:textFill>
              </w:rPr>
              <w:t>8. 支持表格管理：包含行列增删、合并、拆分等操作，支持水平 / 垂直对齐设置，支持应用主流公式计算，支持单元格及文本格式调整；</w:t>
            </w:r>
          </w:p>
          <w:p w14:paraId="3BA5DB9E">
            <w:pPr>
              <w:pStyle w:val="64"/>
              <w:numPr>
                <w:ilvl w:val="0"/>
                <w:numId w:val="0"/>
              </w:numPr>
              <w:rPr>
                <w:rFonts w:hint="eastAsia" w:asciiTheme="minorEastAsia" w:hAnsiTheme="minorEastAsia" w:eastAsiaTheme="minorEastAsia"/>
                <w:color w:val="000000" w:themeColor="text1"/>
                <w:sz w:val="22"/>
                <w:szCs w:val="22"/>
                <w:lang w:val="en-US" w:eastAsia="zh-CN"/>
                <w14:textFill>
                  <w14:solidFill>
                    <w14:schemeClr w14:val="tx1"/>
                  </w14:solidFill>
                </w14:textFill>
              </w:rPr>
            </w:pPr>
            <w:r>
              <w:rPr>
                <w:rFonts w:hint="eastAsia" w:asciiTheme="minorEastAsia" w:hAnsiTheme="minorEastAsia" w:eastAsiaTheme="minorEastAsia"/>
                <w:color w:val="000000" w:themeColor="text1"/>
                <w:sz w:val="22"/>
                <w:szCs w:val="22"/>
                <w:lang w:val="en-US" w:eastAsia="zh-CN"/>
                <w14:textFill>
                  <w14:solidFill>
                    <w14:schemeClr w14:val="tx1"/>
                  </w14:solidFill>
                </w14:textFill>
              </w:rPr>
              <w:t>9. 支持内容管理：</w:t>
            </w:r>
          </w:p>
          <w:p w14:paraId="589D0271">
            <w:pPr>
              <w:pStyle w:val="64"/>
              <w:numPr>
                <w:ilvl w:val="0"/>
                <w:numId w:val="0"/>
              </w:numPr>
              <w:ind w:firstLine="220" w:firstLineChars="100"/>
              <w:rPr>
                <w:rFonts w:hint="eastAsia" w:asciiTheme="minorEastAsia" w:hAnsiTheme="minorEastAsia" w:eastAsiaTheme="minorEastAsia"/>
                <w:color w:val="000000" w:themeColor="text1"/>
                <w:sz w:val="22"/>
                <w:szCs w:val="22"/>
                <w:lang w:val="en-US" w:eastAsia="zh-CN"/>
                <w14:textFill>
                  <w14:solidFill>
                    <w14:schemeClr w14:val="tx1"/>
                  </w14:solidFill>
                </w14:textFill>
              </w:rPr>
            </w:pPr>
            <w:r>
              <w:rPr>
                <w:rFonts w:hint="eastAsia" w:asciiTheme="minorEastAsia" w:hAnsiTheme="minorEastAsia" w:eastAsiaTheme="minorEastAsia"/>
                <w:color w:val="000000" w:themeColor="text1"/>
                <w:sz w:val="22"/>
                <w:szCs w:val="22"/>
                <w:lang w:val="en-US" w:eastAsia="zh-CN"/>
                <w14:textFill>
                  <w14:solidFill>
                    <w14:schemeClr w14:val="tx1"/>
                  </w14:solidFill>
                </w14:textFill>
              </w:rPr>
              <w:t>9.1 支持标题一键设置与内容折叠 / 展开，便于长文档浏览；</w:t>
            </w:r>
          </w:p>
          <w:p w14:paraId="5F68012F">
            <w:pPr>
              <w:pStyle w:val="64"/>
              <w:numPr>
                <w:ilvl w:val="0"/>
                <w:numId w:val="0"/>
              </w:numPr>
              <w:ind w:firstLine="220" w:firstLineChars="100"/>
              <w:rPr>
                <w:rFonts w:hint="eastAsia" w:asciiTheme="minorEastAsia" w:hAnsiTheme="minorEastAsia" w:eastAsiaTheme="minorEastAsia"/>
                <w:color w:val="000000" w:themeColor="text1"/>
                <w:sz w:val="22"/>
                <w:szCs w:val="22"/>
                <w:lang w:val="en-US" w:eastAsia="zh-CN"/>
                <w14:textFill>
                  <w14:solidFill>
                    <w14:schemeClr w14:val="tx1"/>
                  </w14:solidFill>
                </w14:textFill>
              </w:rPr>
            </w:pPr>
            <w:r>
              <w:rPr>
                <w:rFonts w:hint="eastAsia" w:asciiTheme="minorEastAsia" w:hAnsiTheme="minorEastAsia" w:eastAsiaTheme="minorEastAsia"/>
                <w:color w:val="000000" w:themeColor="text1"/>
                <w:sz w:val="22"/>
                <w:szCs w:val="22"/>
                <w:lang w:val="en-US" w:eastAsia="zh-CN"/>
                <w14:textFill>
                  <w14:solidFill>
                    <w14:schemeClr w14:val="tx1"/>
                  </w14:solidFill>
                </w14:textFill>
              </w:rPr>
              <w:t>9.2 支持内容查找与替换，支持批量替换操作；</w:t>
            </w:r>
          </w:p>
          <w:p w14:paraId="14E6EE52">
            <w:pPr>
              <w:pStyle w:val="64"/>
              <w:numPr>
                <w:ilvl w:val="0"/>
                <w:numId w:val="0"/>
              </w:numPr>
              <w:ind w:firstLine="220" w:firstLineChars="100"/>
              <w:rPr>
                <w:rFonts w:hint="eastAsia" w:asciiTheme="minorEastAsia" w:hAnsiTheme="minorEastAsia" w:eastAsiaTheme="minorEastAsia"/>
                <w:color w:val="000000" w:themeColor="text1"/>
                <w:sz w:val="22"/>
                <w:szCs w:val="22"/>
                <w:lang w:val="en-US" w:eastAsia="zh-CN"/>
                <w14:textFill>
                  <w14:solidFill>
                    <w14:schemeClr w14:val="tx1"/>
                  </w14:solidFill>
                </w14:textFill>
              </w:rPr>
            </w:pPr>
            <w:r>
              <w:rPr>
                <w:rFonts w:hint="eastAsia" w:asciiTheme="minorEastAsia" w:hAnsiTheme="minorEastAsia" w:eastAsiaTheme="minorEastAsia"/>
                <w:color w:val="000000" w:themeColor="text1"/>
                <w:sz w:val="22"/>
                <w:szCs w:val="22"/>
                <w:lang w:val="en-US" w:eastAsia="zh-CN"/>
                <w14:textFill>
                  <w14:solidFill>
                    <w14:schemeClr w14:val="tx1"/>
                  </w14:solidFill>
                </w14:textFill>
              </w:rPr>
              <w:t>9.3 支持内容排版优化、@+（日期、用户、文件）关联等协作沟通方式；</w:t>
            </w:r>
          </w:p>
          <w:p w14:paraId="59593F12">
            <w:pPr>
              <w:pStyle w:val="64"/>
              <w:numPr>
                <w:ilvl w:val="0"/>
                <w:numId w:val="0"/>
              </w:numPr>
              <w:ind w:firstLine="220" w:firstLineChars="100"/>
              <w:rPr>
                <w:rFonts w:asciiTheme="minorEastAsia" w:hAnsiTheme="minorEastAsia" w:eastAsiaTheme="minorEastAsia" w:cstheme="minorBidi"/>
                <w:color w:val="000000" w:themeColor="text1"/>
                <w:kern w:val="0"/>
                <w:sz w:val="22"/>
                <w14:textFill>
                  <w14:solidFill>
                    <w14:schemeClr w14:val="tx1"/>
                  </w14:solidFill>
                </w14:textFill>
              </w:rPr>
            </w:pPr>
            <w:r>
              <w:rPr>
                <w:rFonts w:hint="eastAsia" w:asciiTheme="minorEastAsia" w:hAnsiTheme="minorEastAsia" w:eastAsiaTheme="minorEastAsia"/>
                <w:color w:val="000000" w:themeColor="text1"/>
                <w:sz w:val="22"/>
                <w:szCs w:val="22"/>
                <w:lang w:val="en-US" w:eastAsia="zh-CN"/>
                <w14:textFill>
                  <w14:solidFill>
                    <w14:schemeClr w14:val="tx1"/>
                  </w14:solidFill>
                </w14:textFill>
              </w:rPr>
              <w:t>9.4 支持协作者权限管理、文件预览、演示模式切换；</w:t>
            </w:r>
          </w:p>
        </w:tc>
      </w:tr>
      <w:tr w14:paraId="54DB8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7" w:type="dxa"/>
            <w:shd w:val="clear" w:color="auto" w:fill="auto"/>
            <w:vAlign w:val="center"/>
          </w:tcPr>
          <w:p w14:paraId="1890B580">
            <w:pPr>
              <w:rPr>
                <w:rFonts w:hint="default" w:asciiTheme="minorEastAsia" w:hAnsiTheme="minorEastAsia" w:eastAsiaTheme="minorEastAsia" w:cstheme="minorBidi"/>
                <w:color w:val="000000" w:themeColor="text1"/>
                <w:sz w:val="22"/>
                <w:lang w:val="en-US" w:eastAsia="zh-CN"/>
                <w14:textFill>
                  <w14:solidFill>
                    <w14:schemeClr w14:val="tx1"/>
                  </w14:solidFill>
                </w14:textFill>
              </w:rPr>
            </w:pPr>
            <w:r>
              <w:rPr>
                <w:rFonts w:hint="eastAsia" w:asciiTheme="minorEastAsia" w:hAnsiTheme="minorEastAsia" w:eastAsiaTheme="minorEastAsia" w:cstheme="minorBidi"/>
                <w:color w:val="000000" w:themeColor="text1"/>
                <w:sz w:val="22"/>
                <w:lang w:val="en-US" w:eastAsia="zh-CN"/>
                <w14:textFill>
                  <w14:solidFill>
                    <w14:schemeClr w14:val="tx1"/>
                  </w14:solidFill>
                </w14:textFill>
              </w:rPr>
              <w:t>幻灯片文件管理</w:t>
            </w:r>
          </w:p>
        </w:tc>
        <w:tc>
          <w:tcPr>
            <w:tcW w:w="7920" w:type="dxa"/>
            <w:shd w:val="clear" w:color="auto" w:fill="auto"/>
            <w:vAlign w:val="center"/>
          </w:tcPr>
          <w:p w14:paraId="270D4355">
            <w:pPr>
              <w:pStyle w:val="64"/>
              <w:numPr>
                <w:ilvl w:val="0"/>
                <w:numId w:val="0"/>
              </w:numPr>
              <w:rPr>
                <w:rFonts w:hint="eastAsia" w:asciiTheme="minorEastAsia" w:hAnsiTheme="minorEastAsia" w:eastAsiaTheme="minorEastAsia"/>
                <w:color w:val="000000" w:themeColor="text1"/>
                <w:sz w:val="22"/>
                <w:szCs w:val="22"/>
                <w:lang w:val="en-US" w:eastAsia="zh-CN"/>
                <w14:textFill>
                  <w14:solidFill>
                    <w14:schemeClr w14:val="tx1"/>
                  </w14:solidFill>
                </w14:textFill>
              </w:rPr>
            </w:pPr>
            <w:r>
              <w:rPr>
                <w:rFonts w:hint="eastAsia" w:asciiTheme="minorEastAsia" w:hAnsiTheme="minorEastAsia" w:eastAsiaTheme="minorEastAsia"/>
                <w:color w:val="000000" w:themeColor="text1"/>
                <w:sz w:val="22"/>
                <w:szCs w:val="22"/>
                <w:lang w:val="en-US" w:eastAsia="zh-CN"/>
                <w14:textFill>
                  <w14:solidFill>
                    <w14:schemeClr w14:val="tx1"/>
                  </w14:solidFill>
                </w14:textFill>
              </w:rPr>
              <w:t>1. 支持 PPTX 等主流幻灯片格式导入与导出，确保文件兼容性；</w:t>
            </w:r>
          </w:p>
          <w:p w14:paraId="59F09590">
            <w:pPr>
              <w:pStyle w:val="64"/>
              <w:numPr>
                <w:ilvl w:val="0"/>
                <w:numId w:val="0"/>
              </w:numPr>
              <w:rPr>
                <w:rFonts w:hint="eastAsia" w:asciiTheme="minorEastAsia" w:hAnsiTheme="minorEastAsia" w:eastAsiaTheme="minorEastAsia"/>
                <w:color w:val="000000" w:themeColor="text1"/>
                <w:sz w:val="22"/>
                <w:szCs w:val="22"/>
                <w:lang w:val="en-US" w:eastAsia="zh-CN"/>
                <w14:textFill>
                  <w14:solidFill>
                    <w14:schemeClr w14:val="tx1"/>
                  </w14:solidFill>
                </w14:textFill>
              </w:rPr>
            </w:pPr>
            <w:r>
              <w:rPr>
                <w:rFonts w:hint="eastAsia" w:asciiTheme="minorEastAsia" w:hAnsiTheme="minorEastAsia" w:eastAsiaTheme="minorEastAsia"/>
                <w:color w:val="000000" w:themeColor="text1"/>
                <w:sz w:val="22"/>
                <w:szCs w:val="22"/>
                <w:lang w:val="en-US" w:eastAsia="zh-CN"/>
                <w14:textFill>
                  <w14:solidFill>
                    <w14:schemeClr w14:val="tx1"/>
                  </w14:solidFill>
                </w14:textFill>
              </w:rPr>
              <w:t>2. 支持基础编辑功能：包含撤销、恢复、剪切、复制、粘贴及选择性粘贴、全选、删除等操作；</w:t>
            </w:r>
          </w:p>
          <w:p w14:paraId="428EAA87">
            <w:pPr>
              <w:pStyle w:val="64"/>
              <w:numPr>
                <w:ilvl w:val="0"/>
                <w:numId w:val="0"/>
              </w:numPr>
              <w:rPr>
                <w:rFonts w:hint="eastAsia" w:asciiTheme="minorEastAsia" w:hAnsiTheme="minorEastAsia" w:eastAsiaTheme="minorEastAsia"/>
                <w:color w:val="000000" w:themeColor="text1"/>
                <w:sz w:val="22"/>
                <w:szCs w:val="22"/>
                <w:lang w:val="en-US" w:eastAsia="zh-CN"/>
                <w14:textFill>
                  <w14:solidFill>
                    <w14:schemeClr w14:val="tx1"/>
                  </w14:solidFill>
                </w14:textFill>
              </w:rPr>
            </w:pPr>
            <w:r>
              <w:rPr>
                <w:rFonts w:hint="eastAsia" w:asciiTheme="minorEastAsia" w:hAnsiTheme="minorEastAsia" w:eastAsiaTheme="minorEastAsia"/>
                <w:color w:val="000000" w:themeColor="text1"/>
                <w:sz w:val="22"/>
                <w:szCs w:val="22"/>
                <w:lang w:val="en-US" w:eastAsia="zh-CN"/>
                <w14:textFill>
                  <w14:solidFill>
                    <w14:schemeClr w14:val="tx1"/>
                  </w14:solidFill>
                </w14:textFill>
              </w:rPr>
              <w:t>3. 支持常用组件插入：包含图片、图表、表格、数学公式、分割线、引用、形状、特殊符号、视频、音频、附件、@提及、多类型超链接、评论等；</w:t>
            </w:r>
          </w:p>
          <w:p w14:paraId="0F4C1727">
            <w:pPr>
              <w:pStyle w:val="64"/>
              <w:numPr>
                <w:ilvl w:val="0"/>
                <w:numId w:val="0"/>
              </w:numPr>
              <w:rPr>
                <w:rFonts w:hint="eastAsia" w:asciiTheme="minorEastAsia" w:hAnsiTheme="minorEastAsia" w:eastAsiaTheme="minorEastAsia"/>
                <w:color w:val="000000" w:themeColor="text1"/>
                <w:sz w:val="22"/>
                <w:szCs w:val="22"/>
                <w:lang w:val="en-US" w:eastAsia="zh-CN"/>
                <w14:textFill>
                  <w14:solidFill>
                    <w14:schemeClr w14:val="tx1"/>
                  </w14:solidFill>
                </w14:textFill>
              </w:rPr>
            </w:pPr>
            <w:r>
              <w:rPr>
                <w:rFonts w:hint="eastAsia" w:asciiTheme="minorEastAsia" w:hAnsiTheme="minorEastAsia" w:eastAsiaTheme="minorEastAsia"/>
                <w:color w:val="000000" w:themeColor="text1"/>
                <w:sz w:val="22"/>
                <w:szCs w:val="22"/>
                <w:lang w:val="en-US" w:eastAsia="zh-CN"/>
                <w14:textFill>
                  <w14:solidFill>
                    <w14:schemeClr w14:val="tx1"/>
                  </w14:solidFill>
                </w14:textFill>
              </w:rPr>
              <w:t>4. 支持视图管理：</w:t>
            </w:r>
          </w:p>
          <w:p w14:paraId="1EC12DD9">
            <w:pPr>
              <w:pStyle w:val="64"/>
              <w:numPr>
                <w:ilvl w:val="0"/>
                <w:numId w:val="0"/>
              </w:numPr>
              <w:ind w:firstLine="220" w:firstLineChars="100"/>
              <w:rPr>
                <w:rFonts w:hint="eastAsia" w:asciiTheme="minorEastAsia" w:hAnsiTheme="minorEastAsia" w:eastAsiaTheme="minorEastAsia"/>
                <w:color w:val="000000" w:themeColor="text1"/>
                <w:sz w:val="22"/>
                <w:szCs w:val="22"/>
                <w:lang w:val="en-US" w:eastAsia="zh-CN"/>
                <w14:textFill>
                  <w14:solidFill>
                    <w14:schemeClr w14:val="tx1"/>
                  </w14:solidFill>
                </w14:textFill>
              </w:rPr>
            </w:pPr>
            <w:r>
              <w:rPr>
                <w:rFonts w:hint="eastAsia" w:asciiTheme="minorEastAsia" w:hAnsiTheme="minorEastAsia" w:eastAsiaTheme="minorEastAsia"/>
                <w:color w:val="000000" w:themeColor="text1"/>
                <w:sz w:val="22"/>
                <w:szCs w:val="22"/>
                <w:lang w:val="en-US" w:eastAsia="zh-CN"/>
                <w14:textFill>
                  <w14:solidFill>
                    <w14:schemeClr w14:val="tx1"/>
                  </w14:solidFill>
                </w14:textFill>
              </w:rPr>
              <w:t>4.1 支持按比例缩放界面，支持参考线添加与隐藏；</w:t>
            </w:r>
          </w:p>
          <w:p w14:paraId="786C5A77">
            <w:pPr>
              <w:pStyle w:val="64"/>
              <w:numPr>
                <w:ilvl w:val="0"/>
                <w:numId w:val="0"/>
              </w:numPr>
              <w:ind w:firstLine="220" w:firstLineChars="100"/>
              <w:rPr>
                <w:rFonts w:hint="eastAsia" w:asciiTheme="minorEastAsia" w:hAnsiTheme="minorEastAsia" w:eastAsiaTheme="minorEastAsia"/>
                <w:color w:val="000000" w:themeColor="text1"/>
                <w:sz w:val="22"/>
                <w:szCs w:val="22"/>
                <w:lang w:val="en-US" w:eastAsia="zh-CN"/>
                <w14:textFill>
                  <w14:solidFill>
                    <w14:schemeClr w14:val="tx1"/>
                  </w14:solidFill>
                </w14:textFill>
              </w:rPr>
            </w:pPr>
            <w:r>
              <w:rPr>
                <w:rFonts w:hint="eastAsia" w:asciiTheme="minorEastAsia" w:hAnsiTheme="minorEastAsia" w:eastAsiaTheme="minorEastAsia"/>
                <w:color w:val="000000" w:themeColor="text1"/>
                <w:sz w:val="22"/>
                <w:szCs w:val="22"/>
                <w:lang w:val="en-US" w:eastAsia="zh-CN"/>
                <w14:textFill>
                  <w14:solidFill>
                    <w14:schemeClr w14:val="tx1"/>
                  </w14:solidFill>
                </w14:textFill>
              </w:rPr>
              <w:t>4.2 支持全屏模式、缩略图目录显示、备注查看；</w:t>
            </w:r>
          </w:p>
          <w:p w14:paraId="2A408B2D">
            <w:pPr>
              <w:pStyle w:val="64"/>
              <w:numPr>
                <w:ilvl w:val="0"/>
                <w:numId w:val="0"/>
              </w:numPr>
              <w:rPr>
                <w:rFonts w:hint="eastAsia" w:asciiTheme="minorEastAsia" w:hAnsiTheme="minorEastAsia" w:eastAsiaTheme="minorEastAsia"/>
                <w:color w:val="000000" w:themeColor="text1"/>
                <w:sz w:val="22"/>
                <w:szCs w:val="22"/>
                <w:lang w:val="en-US" w:eastAsia="zh-CN"/>
                <w14:textFill>
                  <w14:solidFill>
                    <w14:schemeClr w14:val="tx1"/>
                  </w14:solidFill>
                </w14:textFill>
              </w:rPr>
            </w:pPr>
            <w:r>
              <w:rPr>
                <w:rFonts w:hint="eastAsia" w:asciiTheme="minorEastAsia" w:hAnsiTheme="minorEastAsia" w:eastAsiaTheme="minorEastAsia"/>
                <w:color w:val="000000" w:themeColor="text1"/>
                <w:sz w:val="22"/>
                <w:szCs w:val="22"/>
                <w:lang w:val="en-US" w:eastAsia="zh-CN"/>
                <w14:textFill>
                  <w14:solidFill>
                    <w14:schemeClr w14:val="tx1"/>
                  </w14:solidFill>
                </w14:textFill>
              </w:rPr>
              <w:t>5. 支持文本格式调整：可对文本进行加粗、斜体、划线、字体切换、字号调整、颜色设置、文字方向调整、文本高亮、符号及编号添加等操作，支持格式刷应用；</w:t>
            </w:r>
          </w:p>
          <w:p w14:paraId="70B90778">
            <w:pPr>
              <w:pStyle w:val="64"/>
              <w:numPr>
                <w:ilvl w:val="0"/>
                <w:numId w:val="0"/>
              </w:numPr>
              <w:rPr>
                <w:rFonts w:hint="eastAsia" w:asciiTheme="minorEastAsia" w:hAnsiTheme="minorEastAsia" w:eastAsiaTheme="minorEastAsia"/>
                <w:color w:val="000000" w:themeColor="text1"/>
                <w:sz w:val="22"/>
                <w:szCs w:val="22"/>
                <w:lang w:val="en-US" w:eastAsia="zh-CN"/>
                <w14:textFill>
                  <w14:solidFill>
                    <w14:schemeClr w14:val="tx1"/>
                  </w14:solidFill>
                </w14:textFill>
              </w:rPr>
            </w:pPr>
            <w:r>
              <w:rPr>
                <w:rFonts w:hint="eastAsia" w:asciiTheme="minorEastAsia" w:hAnsiTheme="minorEastAsia" w:eastAsiaTheme="minorEastAsia"/>
                <w:color w:val="000000" w:themeColor="text1"/>
                <w:sz w:val="22"/>
                <w:szCs w:val="22"/>
                <w:lang w:val="en-US" w:eastAsia="zh-CN"/>
                <w14:textFill>
                  <w14:solidFill>
                    <w14:schemeClr w14:val="tx1"/>
                  </w14:solidFill>
                </w14:textFill>
              </w:rPr>
              <w:t>6. 支持图形管理：</w:t>
            </w:r>
          </w:p>
          <w:p w14:paraId="70F6FCAA">
            <w:pPr>
              <w:pStyle w:val="64"/>
              <w:numPr>
                <w:ilvl w:val="0"/>
                <w:numId w:val="0"/>
              </w:numPr>
              <w:ind w:firstLine="220" w:firstLineChars="100"/>
              <w:rPr>
                <w:rFonts w:hint="eastAsia" w:asciiTheme="minorEastAsia" w:hAnsiTheme="minorEastAsia" w:eastAsiaTheme="minorEastAsia"/>
                <w:color w:val="000000" w:themeColor="text1"/>
                <w:sz w:val="22"/>
                <w:szCs w:val="22"/>
                <w:lang w:val="en-US" w:eastAsia="zh-CN"/>
                <w14:textFill>
                  <w14:solidFill>
                    <w14:schemeClr w14:val="tx1"/>
                  </w14:solidFill>
                </w14:textFill>
              </w:rPr>
            </w:pPr>
            <w:r>
              <w:rPr>
                <w:rFonts w:hint="eastAsia" w:asciiTheme="minorEastAsia" w:hAnsiTheme="minorEastAsia" w:eastAsiaTheme="minorEastAsia"/>
                <w:color w:val="000000" w:themeColor="text1"/>
                <w:sz w:val="22"/>
                <w:szCs w:val="22"/>
                <w:lang w:val="en-US" w:eastAsia="zh-CN"/>
                <w14:textFill>
                  <w14:solidFill>
                    <w14:schemeClr w14:val="tx1"/>
                  </w14:solidFill>
                </w14:textFill>
              </w:rPr>
              <w:t>6.1 支持图形组合、层级排序、元素拖拽排序，支持图形填充、边框设置；</w:t>
            </w:r>
          </w:p>
          <w:p w14:paraId="22ED9EF0">
            <w:pPr>
              <w:pStyle w:val="64"/>
              <w:numPr>
                <w:ilvl w:val="0"/>
                <w:numId w:val="0"/>
              </w:numPr>
              <w:ind w:firstLine="220" w:firstLineChars="100"/>
              <w:rPr>
                <w:rFonts w:hint="eastAsia" w:asciiTheme="minorEastAsia" w:hAnsiTheme="minorEastAsia" w:eastAsiaTheme="minorEastAsia"/>
                <w:color w:val="000000" w:themeColor="text1"/>
                <w:sz w:val="22"/>
                <w:szCs w:val="22"/>
                <w:lang w:val="en-US" w:eastAsia="zh-CN"/>
                <w14:textFill>
                  <w14:solidFill>
                    <w14:schemeClr w14:val="tx1"/>
                  </w14:solidFill>
                </w14:textFill>
              </w:rPr>
            </w:pPr>
            <w:r>
              <w:rPr>
                <w:rFonts w:hint="eastAsia" w:asciiTheme="minorEastAsia" w:hAnsiTheme="minorEastAsia" w:eastAsiaTheme="minorEastAsia"/>
                <w:color w:val="000000" w:themeColor="text1"/>
                <w:sz w:val="22"/>
                <w:szCs w:val="22"/>
                <w:lang w:val="en-US" w:eastAsia="zh-CN"/>
                <w14:textFill>
                  <w14:solidFill>
                    <w14:schemeClr w14:val="tx1"/>
                  </w14:solidFill>
                </w14:textFill>
              </w:rPr>
              <w:t>6.2 支持对图片进行裁剪、缩放、旋转、矫正、着色、预览操作，支持图片一键重置与替换；</w:t>
            </w:r>
          </w:p>
          <w:p w14:paraId="3EBFDBF0">
            <w:pPr>
              <w:pStyle w:val="64"/>
              <w:numPr>
                <w:ilvl w:val="0"/>
                <w:numId w:val="0"/>
              </w:numPr>
              <w:rPr>
                <w:rFonts w:hint="eastAsia" w:asciiTheme="minorEastAsia" w:hAnsiTheme="minorEastAsia" w:eastAsiaTheme="minorEastAsia"/>
                <w:color w:val="000000" w:themeColor="text1"/>
                <w:sz w:val="22"/>
                <w:szCs w:val="22"/>
                <w:lang w:val="en-US" w:eastAsia="zh-CN"/>
                <w14:textFill>
                  <w14:solidFill>
                    <w14:schemeClr w14:val="tx1"/>
                  </w14:solidFill>
                </w14:textFill>
              </w:rPr>
            </w:pPr>
            <w:r>
              <w:rPr>
                <w:rFonts w:hint="eastAsia" w:asciiTheme="minorEastAsia" w:hAnsiTheme="minorEastAsia" w:eastAsiaTheme="minorEastAsia"/>
                <w:color w:val="000000" w:themeColor="text1"/>
                <w:sz w:val="22"/>
                <w:szCs w:val="22"/>
                <w:lang w:val="en-US" w:eastAsia="zh-CN"/>
                <w14:textFill>
                  <w14:solidFill>
                    <w14:schemeClr w14:val="tx1"/>
                  </w14:solidFill>
                </w14:textFill>
              </w:rPr>
              <w:t>7. 支持表格管理：包含行列增删、合并、拆分等操作，支持水平 / 垂直对齐设置，支持应用公式计算，支持单元格及文本格式调整；</w:t>
            </w:r>
          </w:p>
          <w:p w14:paraId="76443EC6">
            <w:pPr>
              <w:pStyle w:val="64"/>
              <w:numPr>
                <w:ilvl w:val="0"/>
                <w:numId w:val="0"/>
              </w:numPr>
              <w:rPr>
                <w:rFonts w:hint="eastAsia" w:asciiTheme="minorEastAsia" w:hAnsiTheme="minorEastAsia" w:eastAsiaTheme="minorEastAsia"/>
                <w:color w:val="000000" w:themeColor="text1"/>
                <w:sz w:val="22"/>
                <w:szCs w:val="22"/>
                <w:lang w:val="en-US" w:eastAsia="zh-CN"/>
                <w14:textFill>
                  <w14:solidFill>
                    <w14:schemeClr w14:val="tx1"/>
                  </w14:solidFill>
                </w14:textFill>
              </w:rPr>
            </w:pPr>
            <w:r>
              <w:rPr>
                <w:rFonts w:hint="eastAsia" w:asciiTheme="minorEastAsia" w:hAnsiTheme="minorEastAsia" w:eastAsiaTheme="minorEastAsia"/>
                <w:color w:val="000000" w:themeColor="text1"/>
                <w:sz w:val="22"/>
                <w:szCs w:val="22"/>
                <w:lang w:val="en-US" w:eastAsia="zh-CN"/>
                <w14:textFill>
                  <w14:solidFill>
                    <w14:schemeClr w14:val="tx1"/>
                  </w14:solidFill>
                </w14:textFill>
              </w:rPr>
              <w:t>8. 支持音视频管理：</w:t>
            </w:r>
          </w:p>
          <w:p w14:paraId="74CE0369">
            <w:pPr>
              <w:pStyle w:val="64"/>
              <w:numPr>
                <w:ilvl w:val="0"/>
                <w:numId w:val="0"/>
              </w:numPr>
              <w:ind w:firstLine="220" w:firstLineChars="100"/>
              <w:rPr>
                <w:rFonts w:hint="eastAsia" w:asciiTheme="minorEastAsia" w:hAnsiTheme="minorEastAsia" w:eastAsiaTheme="minorEastAsia"/>
                <w:color w:val="000000" w:themeColor="text1"/>
                <w:sz w:val="22"/>
                <w:szCs w:val="22"/>
                <w:lang w:val="en-US" w:eastAsia="zh-CN"/>
                <w14:textFill>
                  <w14:solidFill>
                    <w14:schemeClr w14:val="tx1"/>
                  </w14:solidFill>
                </w14:textFill>
              </w:rPr>
            </w:pPr>
            <w:r>
              <w:rPr>
                <w:rFonts w:hint="eastAsia" w:asciiTheme="minorEastAsia" w:hAnsiTheme="minorEastAsia" w:eastAsiaTheme="minorEastAsia"/>
                <w:color w:val="000000" w:themeColor="text1"/>
                <w:sz w:val="22"/>
                <w:szCs w:val="22"/>
                <w:lang w:val="en-US" w:eastAsia="zh-CN"/>
                <w14:textFill>
                  <w14:solidFill>
                    <w14:schemeClr w14:val="tx1"/>
                  </w14:solidFill>
                </w14:textFill>
              </w:rPr>
              <w:t>8.1 支持插入主流格式视频文件，支持播放、暂停、下载操作；</w:t>
            </w:r>
          </w:p>
          <w:p w14:paraId="7082FAC3">
            <w:pPr>
              <w:pStyle w:val="64"/>
              <w:numPr>
                <w:ilvl w:val="0"/>
                <w:numId w:val="0"/>
              </w:numPr>
              <w:ind w:firstLine="220" w:firstLineChars="100"/>
              <w:rPr>
                <w:rFonts w:hint="eastAsia" w:asciiTheme="minorEastAsia" w:hAnsiTheme="minorEastAsia" w:eastAsiaTheme="minorEastAsia"/>
                <w:color w:val="000000" w:themeColor="text1"/>
                <w:sz w:val="22"/>
                <w:szCs w:val="22"/>
                <w:lang w:val="en-US" w:eastAsia="zh-CN"/>
                <w14:textFill>
                  <w14:solidFill>
                    <w14:schemeClr w14:val="tx1"/>
                  </w14:solidFill>
                </w14:textFill>
              </w:rPr>
            </w:pPr>
            <w:r>
              <w:rPr>
                <w:rFonts w:hint="eastAsia" w:asciiTheme="minorEastAsia" w:hAnsiTheme="minorEastAsia" w:eastAsiaTheme="minorEastAsia"/>
                <w:color w:val="000000" w:themeColor="text1"/>
                <w:sz w:val="22"/>
                <w:szCs w:val="22"/>
                <w:lang w:val="en-US" w:eastAsia="zh-CN"/>
                <w14:textFill>
                  <w14:solidFill>
                    <w14:schemeClr w14:val="tx1"/>
                  </w14:solidFill>
                </w14:textFill>
              </w:rPr>
              <w:t>8.2 支持插入主流格式音频文件，支持播放、暂停、下载、音量调节操作，支持背景音乐设置，支持自定义播放触发方式（自动播放、点击触发等）；</w:t>
            </w:r>
          </w:p>
          <w:p w14:paraId="7E9EFF39">
            <w:pPr>
              <w:pStyle w:val="64"/>
              <w:numPr>
                <w:ilvl w:val="0"/>
                <w:numId w:val="0"/>
              </w:numPr>
              <w:rPr>
                <w:rFonts w:hint="eastAsia" w:asciiTheme="minorEastAsia" w:hAnsiTheme="minorEastAsia" w:eastAsiaTheme="minorEastAsia"/>
                <w:color w:val="000000" w:themeColor="text1"/>
                <w:sz w:val="22"/>
                <w:szCs w:val="22"/>
                <w:lang w:val="en-US" w:eastAsia="zh-CN"/>
                <w14:textFill>
                  <w14:solidFill>
                    <w14:schemeClr w14:val="tx1"/>
                  </w14:solidFill>
                </w14:textFill>
              </w:rPr>
            </w:pPr>
            <w:r>
              <w:rPr>
                <w:rFonts w:hint="eastAsia" w:asciiTheme="minorEastAsia" w:hAnsiTheme="minorEastAsia" w:eastAsiaTheme="minorEastAsia"/>
                <w:color w:val="000000" w:themeColor="text1"/>
                <w:sz w:val="22"/>
                <w:szCs w:val="22"/>
                <w:lang w:val="en-US" w:eastAsia="zh-CN"/>
                <w14:textFill>
                  <w14:solidFill>
                    <w14:schemeClr w14:val="tx1"/>
                  </w14:solidFill>
                </w14:textFill>
              </w:rPr>
              <w:t>9. 支持幻灯片管理：</w:t>
            </w:r>
          </w:p>
          <w:p w14:paraId="028F0732">
            <w:pPr>
              <w:pStyle w:val="64"/>
              <w:numPr>
                <w:ilvl w:val="0"/>
                <w:numId w:val="0"/>
              </w:numPr>
              <w:ind w:firstLine="220" w:firstLineChars="100"/>
              <w:rPr>
                <w:rFonts w:hint="eastAsia" w:asciiTheme="minorEastAsia" w:hAnsiTheme="minorEastAsia" w:eastAsiaTheme="minorEastAsia"/>
                <w:color w:val="000000" w:themeColor="text1"/>
                <w:sz w:val="22"/>
                <w:szCs w:val="22"/>
                <w:lang w:val="en-US" w:eastAsia="zh-CN"/>
                <w14:textFill>
                  <w14:solidFill>
                    <w14:schemeClr w14:val="tx1"/>
                  </w14:solidFill>
                </w14:textFill>
              </w:rPr>
            </w:pPr>
            <w:r>
              <w:rPr>
                <w:rFonts w:hint="eastAsia" w:asciiTheme="minorEastAsia" w:hAnsiTheme="minorEastAsia" w:eastAsiaTheme="minorEastAsia"/>
                <w:color w:val="000000" w:themeColor="text1"/>
                <w:sz w:val="22"/>
                <w:szCs w:val="22"/>
                <w:lang w:val="en-US" w:eastAsia="zh-CN"/>
                <w14:textFill>
                  <w14:solidFill>
                    <w14:schemeClr w14:val="tx1"/>
                  </w14:solidFill>
                </w14:textFill>
              </w:rPr>
              <w:t>9.1 提供主题模板引用，支持新建、复制、隐藏幻灯片页面；</w:t>
            </w:r>
          </w:p>
          <w:p w14:paraId="512DCD88">
            <w:pPr>
              <w:pStyle w:val="64"/>
              <w:numPr>
                <w:ilvl w:val="0"/>
                <w:numId w:val="0"/>
              </w:numPr>
              <w:ind w:firstLine="220" w:firstLineChars="100"/>
              <w:rPr>
                <w:rFonts w:hint="eastAsia" w:asciiTheme="minorEastAsia" w:hAnsiTheme="minorEastAsia" w:eastAsiaTheme="minorEastAsia"/>
                <w:color w:val="000000" w:themeColor="text1"/>
                <w:sz w:val="22"/>
                <w:szCs w:val="22"/>
                <w:lang w:val="en-US" w:eastAsia="zh-CN"/>
                <w14:textFill>
                  <w14:solidFill>
                    <w14:schemeClr w14:val="tx1"/>
                  </w14:solidFill>
                </w14:textFill>
              </w:rPr>
            </w:pPr>
            <w:r>
              <w:rPr>
                <w:rFonts w:hint="eastAsia" w:asciiTheme="minorEastAsia" w:hAnsiTheme="minorEastAsia" w:eastAsiaTheme="minorEastAsia"/>
                <w:color w:val="000000" w:themeColor="text1"/>
                <w:sz w:val="22"/>
                <w:szCs w:val="22"/>
                <w:lang w:val="en-US" w:eastAsia="zh-CN"/>
                <w14:textFill>
                  <w14:solidFill>
                    <w14:schemeClr w14:val="tx1"/>
                  </w14:solidFill>
                </w14:textFill>
              </w:rPr>
              <w:t>9.2 支持为元素添加动画效果，支持调整页面大小，支持批量操作；</w:t>
            </w:r>
          </w:p>
          <w:p w14:paraId="3F96335B">
            <w:pPr>
              <w:pStyle w:val="64"/>
              <w:numPr>
                <w:ilvl w:val="0"/>
                <w:numId w:val="0"/>
              </w:numPr>
              <w:ind w:firstLine="220" w:firstLineChars="100"/>
              <w:rPr>
                <w:rFonts w:hint="eastAsia" w:asciiTheme="minorEastAsia" w:hAnsiTheme="minorEastAsia" w:eastAsiaTheme="minorEastAsia"/>
                <w:color w:val="000000" w:themeColor="text1"/>
                <w:sz w:val="22"/>
                <w:szCs w:val="22"/>
                <w:lang w:val="en-US" w:eastAsia="zh-CN"/>
                <w14:textFill>
                  <w14:solidFill>
                    <w14:schemeClr w14:val="tx1"/>
                  </w14:solidFill>
                </w14:textFill>
              </w:rPr>
            </w:pPr>
            <w:r>
              <w:rPr>
                <w:rFonts w:hint="eastAsia" w:asciiTheme="minorEastAsia" w:hAnsiTheme="minorEastAsia" w:eastAsiaTheme="minorEastAsia"/>
                <w:color w:val="000000" w:themeColor="text1"/>
                <w:sz w:val="22"/>
                <w:szCs w:val="22"/>
                <w:lang w:val="en-US" w:eastAsia="zh-CN"/>
                <w14:textFill>
                  <w14:solidFill>
                    <w14:schemeClr w14:val="tx1"/>
                  </w14:solidFill>
                </w14:textFill>
              </w:rPr>
              <w:t>9.3 支持内容查找替换、背景设置与修改；</w:t>
            </w:r>
          </w:p>
          <w:p w14:paraId="6845AE31">
            <w:pPr>
              <w:pStyle w:val="64"/>
              <w:numPr>
                <w:ilvl w:val="0"/>
                <w:numId w:val="0"/>
              </w:numPr>
              <w:rPr>
                <w:rFonts w:hint="eastAsia" w:asciiTheme="minorEastAsia" w:hAnsiTheme="minorEastAsia" w:eastAsiaTheme="minorEastAsia"/>
                <w:color w:val="000000" w:themeColor="text1"/>
                <w:sz w:val="22"/>
                <w:szCs w:val="22"/>
                <w:lang w:val="en-US" w:eastAsia="zh-CN"/>
                <w14:textFill>
                  <w14:solidFill>
                    <w14:schemeClr w14:val="tx1"/>
                  </w14:solidFill>
                </w14:textFill>
              </w:rPr>
            </w:pPr>
            <w:r>
              <w:rPr>
                <w:rFonts w:hint="eastAsia" w:asciiTheme="minorEastAsia" w:hAnsiTheme="minorEastAsia" w:eastAsiaTheme="minorEastAsia"/>
                <w:color w:val="000000" w:themeColor="text1"/>
                <w:sz w:val="22"/>
                <w:szCs w:val="22"/>
                <w:lang w:val="en-US" w:eastAsia="zh-CN"/>
                <w14:textFill>
                  <w14:solidFill>
                    <w14:schemeClr w14:val="tx1"/>
                  </w14:solidFill>
                </w14:textFill>
              </w:rPr>
              <w:t>10. 支持演示模式：</w:t>
            </w:r>
          </w:p>
          <w:p w14:paraId="45065137">
            <w:pPr>
              <w:pStyle w:val="64"/>
              <w:numPr>
                <w:ilvl w:val="0"/>
                <w:numId w:val="0"/>
              </w:numPr>
              <w:ind w:firstLine="220" w:firstLineChars="100"/>
              <w:rPr>
                <w:rFonts w:hint="eastAsia" w:asciiTheme="minorEastAsia" w:hAnsiTheme="minorEastAsia" w:eastAsiaTheme="minorEastAsia"/>
                <w:color w:val="000000" w:themeColor="text1"/>
                <w:sz w:val="22"/>
                <w:szCs w:val="22"/>
                <w:lang w:val="en-US" w:eastAsia="zh-CN"/>
                <w14:textFill>
                  <w14:solidFill>
                    <w14:schemeClr w14:val="tx1"/>
                  </w14:solidFill>
                </w14:textFill>
              </w:rPr>
            </w:pPr>
            <w:r>
              <w:rPr>
                <w:rFonts w:hint="eastAsia" w:asciiTheme="minorEastAsia" w:hAnsiTheme="minorEastAsia" w:eastAsiaTheme="minorEastAsia"/>
                <w:color w:val="000000" w:themeColor="text1"/>
                <w:sz w:val="22"/>
                <w:szCs w:val="22"/>
                <w:lang w:val="en-US" w:eastAsia="zh-CN"/>
                <w14:textFill>
                  <w14:solidFill>
                    <w14:schemeClr w14:val="tx1"/>
                  </w14:solidFill>
                </w14:textFill>
              </w:rPr>
              <w:t>10.1 支持演示播放设置，包含循环播放、自动切页等；</w:t>
            </w:r>
          </w:p>
          <w:p w14:paraId="224C91D6">
            <w:pPr>
              <w:pStyle w:val="64"/>
              <w:numPr>
                <w:ilvl w:val="0"/>
                <w:numId w:val="0"/>
              </w:numPr>
              <w:ind w:firstLine="220" w:firstLineChars="100"/>
              <w:rPr>
                <w:rFonts w:hint="eastAsia" w:asciiTheme="minorEastAsia" w:hAnsiTheme="minorEastAsia" w:eastAsiaTheme="minorEastAsia"/>
                <w:color w:val="000000" w:themeColor="text1"/>
                <w:sz w:val="22"/>
                <w:szCs w:val="22"/>
                <w:lang w:val="en-US" w:eastAsia="zh-CN"/>
                <w14:textFill>
                  <w14:solidFill>
                    <w14:schemeClr w14:val="tx1"/>
                  </w14:solidFill>
                </w14:textFill>
              </w:rPr>
            </w:pPr>
            <w:r>
              <w:rPr>
                <w:rFonts w:hint="eastAsia" w:asciiTheme="minorEastAsia" w:hAnsiTheme="minorEastAsia" w:eastAsiaTheme="minorEastAsia"/>
                <w:color w:val="000000" w:themeColor="text1"/>
                <w:sz w:val="22"/>
                <w:szCs w:val="22"/>
                <w:lang w:val="en-US" w:eastAsia="zh-CN"/>
                <w14:textFill>
                  <w14:solidFill>
                    <w14:schemeClr w14:val="tx1"/>
                  </w14:solidFill>
                </w14:textFill>
              </w:rPr>
              <w:t>10.2 支持演讲者视图，包含备注查看、进度控制等功能；</w:t>
            </w:r>
          </w:p>
          <w:p w14:paraId="6E9CB0B8">
            <w:pPr>
              <w:pStyle w:val="64"/>
              <w:numPr>
                <w:ilvl w:val="0"/>
                <w:numId w:val="0"/>
              </w:numPr>
              <w:ind w:firstLine="220" w:firstLineChars="100"/>
              <w:rPr>
                <w:rFonts w:asciiTheme="minorEastAsia" w:hAnsiTheme="minorEastAsia" w:eastAsiaTheme="minorEastAsia" w:cstheme="minorBidi"/>
                <w:color w:val="000000" w:themeColor="text1"/>
                <w:kern w:val="0"/>
                <w:sz w:val="22"/>
                <w14:textFill>
                  <w14:solidFill>
                    <w14:schemeClr w14:val="tx1"/>
                  </w14:solidFill>
                </w14:textFill>
              </w:rPr>
            </w:pPr>
            <w:r>
              <w:rPr>
                <w:rFonts w:hint="eastAsia" w:asciiTheme="minorEastAsia" w:hAnsiTheme="minorEastAsia" w:eastAsiaTheme="minorEastAsia"/>
                <w:color w:val="000000" w:themeColor="text1"/>
                <w:sz w:val="22"/>
                <w:szCs w:val="22"/>
                <w:lang w:val="en-US" w:eastAsia="zh-CN"/>
                <w14:textFill>
                  <w14:solidFill>
                    <w14:schemeClr w14:val="tx1"/>
                  </w14:solidFill>
                </w14:textFill>
              </w:rPr>
              <w:t>10.3 支持远程演示与多端同步观看，确保协作演示流畅；</w:t>
            </w:r>
          </w:p>
        </w:tc>
      </w:tr>
      <w:tr w14:paraId="421AB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7" w:type="dxa"/>
            <w:shd w:val="clear" w:color="auto" w:fill="auto"/>
            <w:vAlign w:val="center"/>
          </w:tcPr>
          <w:p w14:paraId="7D1A8D21">
            <w:pPr>
              <w:rPr>
                <w:rFonts w:hint="default" w:asciiTheme="minorEastAsia" w:hAnsiTheme="minorEastAsia" w:eastAsiaTheme="minorEastAsia" w:cstheme="minorBidi"/>
                <w:color w:val="000000" w:themeColor="text1"/>
                <w:sz w:val="22"/>
                <w:lang w:val="en-US" w:eastAsia="zh-CN"/>
                <w14:textFill>
                  <w14:solidFill>
                    <w14:schemeClr w14:val="tx1"/>
                  </w14:solidFill>
                </w14:textFill>
              </w:rPr>
            </w:pPr>
            <w:r>
              <w:rPr>
                <w:rFonts w:hint="eastAsia" w:asciiTheme="minorEastAsia" w:hAnsiTheme="minorEastAsia" w:eastAsiaTheme="minorEastAsia" w:cstheme="minorBidi"/>
                <w:color w:val="000000" w:themeColor="text1"/>
                <w:sz w:val="22"/>
                <w:lang w:val="en-US" w:eastAsia="zh-CN"/>
                <w14:textFill>
                  <w14:solidFill>
                    <w14:schemeClr w14:val="tx1"/>
                  </w14:solidFill>
                </w14:textFill>
              </w:rPr>
              <w:t>其他文件管理</w:t>
            </w:r>
          </w:p>
        </w:tc>
        <w:tc>
          <w:tcPr>
            <w:tcW w:w="7920" w:type="dxa"/>
            <w:shd w:val="clear" w:color="auto" w:fill="auto"/>
            <w:vAlign w:val="center"/>
          </w:tcPr>
          <w:p w14:paraId="26822096">
            <w:pPr>
              <w:pStyle w:val="64"/>
              <w:ind w:firstLine="0" w:firstLineChars="0"/>
              <w:rPr>
                <w:rFonts w:hint="eastAsia" w:asciiTheme="minorEastAsia" w:hAnsiTheme="minorEastAsia" w:eastAsiaTheme="minorEastAsia"/>
                <w:color w:val="000000" w:themeColor="text1"/>
                <w:sz w:val="22"/>
                <w14:textFill>
                  <w14:solidFill>
                    <w14:schemeClr w14:val="tx1"/>
                  </w14:solidFill>
                </w14:textFill>
              </w:rPr>
            </w:pPr>
            <w:r>
              <w:rPr>
                <w:rFonts w:hint="eastAsia" w:asciiTheme="minorEastAsia" w:hAnsiTheme="minorEastAsia" w:eastAsiaTheme="minorEastAsia"/>
                <w:color w:val="000000" w:themeColor="text1"/>
                <w:sz w:val="22"/>
                <w14:textFill>
                  <w14:solidFill>
                    <w14:schemeClr w14:val="tx1"/>
                  </w14:solidFill>
                </w14:textFill>
              </w:rPr>
              <w:t>1. 额外支持多类型文件管理，包含收集表、应用表格、流程图、思维导图等扩展文件类型；</w:t>
            </w:r>
          </w:p>
          <w:p w14:paraId="5A9548EA">
            <w:pPr>
              <w:pStyle w:val="64"/>
              <w:ind w:firstLine="0" w:firstLineChars="0"/>
              <w:rPr>
                <w:rFonts w:hint="eastAsia" w:asciiTheme="minorEastAsia" w:hAnsiTheme="minorEastAsia" w:eastAsiaTheme="minorEastAsia"/>
                <w:color w:val="000000" w:themeColor="text1"/>
                <w:sz w:val="22"/>
                <w14:textFill>
                  <w14:solidFill>
                    <w14:schemeClr w14:val="tx1"/>
                  </w14:solidFill>
                </w14:textFill>
              </w:rPr>
            </w:pPr>
            <w:r>
              <w:rPr>
                <w:rFonts w:hint="eastAsia" w:asciiTheme="minorEastAsia" w:hAnsiTheme="minorEastAsia" w:eastAsiaTheme="minorEastAsia"/>
                <w:color w:val="000000" w:themeColor="text1"/>
                <w:sz w:val="22"/>
                <w14:textFill>
                  <w14:solidFill>
                    <w14:schemeClr w14:val="tx1"/>
                  </w14:solidFill>
                </w14:textFill>
              </w:rPr>
              <w:t>2. 收集表支持多类型问题控件，支持关联表格自动统计数据，支持匿名填写、定时收集、自定义收集范围等功能；</w:t>
            </w:r>
          </w:p>
          <w:p w14:paraId="036A75BC">
            <w:pPr>
              <w:pStyle w:val="64"/>
              <w:ind w:firstLine="0" w:firstLineChars="0"/>
              <w:rPr>
                <w:rFonts w:asciiTheme="minorEastAsia" w:hAnsiTheme="minorEastAsia" w:eastAsiaTheme="minorEastAsia" w:cstheme="minorBidi"/>
                <w:color w:val="000000" w:themeColor="text1"/>
                <w:kern w:val="0"/>
                <w:sz w:val="22"/>
                <w14:textFill>
                  <w14:solidFill>
                    <w14:schemeClr w14:val="tx1"/>
                  </w14:solidFill>
                </w14:textFill>
              </w:rPr>
            </w:pPr>
            <w:r>
              <w:rPr>
                <w:rFonts w:hint="eastAsia" w:asciiTheme="minorEastAsia" w:hAnsiTheme="minorEastAsia" w:eastAsiaTheme="minorEastAsia"/>
                <w:color w:val="000000" w:themeColor="text1"/>
                <w:sz w:val="22"/>
                <w14:textFill>
                  <w14:solidFill>
                    <w14:schemeClr w14:val="tx1"/>
                  </w14:solidFill>
                </w14:textFill>
              </w:rPr>
              <w:t>3. 流程图 / 思维导图支持节点添加、连接、样式调整，支持导出为图片或其他办公格式文件；</w:t>
            </w:r>
          </w:p>
        </w:tc>
      </w:tr>
      <w:tr w14:paraId="6F0F5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7" w:type="dxa"/>
            <w:shd w:val="clear" w:color="auto" w:fill="auto"/>
            <w:vAlign w:val="center"/>
          </w:tcPr>
          <w:p w14:paraId="54666147">
            <w:pPr>
              <w:rPr>
                <w:rFonts w:hint="eastAsia" w:asciiTheme="minorEastAsia" w:hAnsiTheme="minorEastAsia" w:eastAsiaTheme="minorEastAsia" w:cstheme="minorBidi"/>
                <w:color w:val="000000" w:themeColor="text1"/>
                <w:sz w:val="22"/>
                <w:lang w:val="en-US" w:eastAsia="zh-CN"/>
                <w14:textFill>
                  <w14:solidFill>
                    <w14:schemeClr w14:val="tx1"/>
                  </w14:solidFill>
                </w14:textFill>
              </w:rPr>
            </w:pPr>
            <w:r>
              <w:rPr>
                <w:rFonts w:hint="eastAsia" w:asciiTheme="minorEastAsia" w:hAnsiTheme="minorEastAsia" w:eastAsiaTheme="minorEastAsia" w:cstheme="minorBidi"/>
                <w:color w:val="000000" w:themeColor="text1"/>
                <w:sz w:val="22"/>
                <w14:textFill>
                  <w14:solidFill>
                    <w14:schemeClr w14:val="tx1"/>
                  </w14:solidFill>
                </w14:textFill>
              </w:rPr>
              <w:t>知识库</w:t>
            </w:r>
            <w:r>
              <w:rPr>
                <w:rFonts w:hint="eastAsia" w:asciiTheme="minorEastAsia" w:hAnsiTheme="minorEastAsia" w:eastAsiaTheme="minorEastAsia" w:cstheme="minorBidi"/>
                <w:color w:val="000000" w:themeColor="text1"/>
                <w:sz w:val="22"/>
                <w:lang w:val="en-US" w:eastAsia="zh-CN"/>
                <w14:textFill>
                  <w14:solidFill>
                    <w14:schemeClr w14:val="tx1"/>
                  </w14:solidFill>
                </w14:textFill>
              </w:rPr>
              <w:t>管理</w:t>
            </w:r>
          </w:p>
        </w:tc>
        <w:tc>
          <w:tcPr>
            <w:tcW w:w="7920" w:type="dxa"/>
            <w:shd w:val="clear" w:color="auto" w:fill="auto"/>
            <w:vAlign w:val="center"/>
          </w:tcPr>
          <w:p w14:paraId="2DC9FDF3">
            <w:pPr>
              <w:pStyle w:val="64"/>
              <w:numPr>
                <w:ilvl w:val="0"/>
                <w:numId w:val="0"/>
              </w:numPr>
              <w:rPr>
                <w:rFonts w:hint="eastAsia" w:asciiTheme="minorEastAsia" w:hAnsiTheme="minorEastAsia" w:eastAsiaTheme="minorEastAsia"/>
                <w:color w:val="000000" w:themeColor="text1"/>
                <w:sz w:val="22"/>
                <w:szCs w:val="22"/>
                <w:lang w:val="en-US" w:eastAsia="zh-CN"/>
                <w14:textFill>
                  <w14:solidFill>
                    <w14:schemeClr w14:val="tx1"/>
                  </w14:solidFill>
                </w14:textFill>
              </w:rPr>
            </w:pPr>
            <w:r>
              <w:rPr>
                <w:rFonts w:hint="eastAsia" w:asciiTheme="minorEastAsia" w:hAnsiTheme="minorEastAsia" w:eastAsiaTheme="minorEastAsia"/>
                <w:color w:val="000000" w:themeColor="text1"/>
                <w:sz w:val="22"/>
                <w:szCs w:val="22"/>
                <w:lang w:val="en-US" w:eastAsia="zh-CN"/>
                <w14:textFill>
                  <w14:solidFill>
                    <w14:schemeClr w14:val="tx1"/>
                  </w14:solidFill>
                </w14:textFill>
              </w:rPr>
              <w:t>1. 拥有知识库管理界面，支持知识库新建、查询、置顶、排序等操作；</w:t>
            </w:r>
          </w:p>
          <w:p w14:paraId="6A1E72C3">
            <w:pPr>
              <w:pStyle w:val="64"/>
              <w:numPr>
                <w:ilvl w:val="0"/>
                <w:numId w:val="0"/>
              </w:numPr>
              <w:rPr>
                <w:rFonts w:hint="eastAsia" w:asciiTheme="minorEastAsia" w:hAnsiTheme="minorEastAsia" w:eastAsiaTheme="minorEastAsia"/>
                <w:color w:val="000000" w:themeColor="text1"/>
                <w:sz w:val="22"/>
                <w:szCs w:val="22"/>
                <w:lang w:val="en-US" w:eastAsia="zh-CN"/>
                <w14:textFill>
                  <w14:solidFill>
                    <w14:schemeClr w14:val="tx1"/>
                  </w14:solidFill>
                </w14:textFill>
              </w:rPr>
            </w:pPr>
            <w:r>
              <w:rPr>
                <w:rFonts w:hint="eastAsia" w:asciiTheme="minorEastAsia" w:hAnsiTheme="minorEastAsia" w:eastAsiaTheme="minorEastAsia"/>
                <w:color w:val="000000" w:themeColor="text1"/>
                <w:sz w:val="22"/>
                <w:szCs w:val="22"/>
                <w:lang w:val="en-US" w:eastAsia="zh-CN"/>
                <w14:textFill>
                  <w14:solidFill>
                    <w14:schemeClr w14:val="tx1"/>
                  </w14:solidFill>
                </w14:textFill>
              </w:rPr>
              <w:t>2. 支持以树形目录结构展示知识库文件目录，以文件管理器模式展示文件夹及文件内容，便于层级化管理；</w:t>
            </w:r>
          </w:p>
          <w:p w14:paraId="680AE03E">
            <w:pPr>
              <w:pStyle w:val="64"/>
              <w:numPr>
                <w:ilvl w:val="0"/>
                <w:numId w:val="0"/>
              </w:numPr>
              <w:rPr>
                <w:rFonts w:hint="eastAsia" w:asciiTheme="minorEastAsia" w:hAnsiTheme="minorEastAsia" w:eastAsiaTheme="minorEastAsia"/>
                <w:color w:val="000000" w:themeColor="text1"/>
                <w:sz w:val="22"/>
                <w:szCs w:val="22"/>
                <w:lang w:val="en-US" w:eastAsia="zh-CN"/>
                <w14:textFill>
                  <w14:solidFill>
                    <w14:schemeClr w14:val="tx1"/>
                  </w14:solidFill>
                </w14:textFill>
              </w:rPr>
            </w:pPr>
            <w:r>
              <w:rPr>
                <w:rFonts w:hint="eastAsia" w:asciiTheme="minorEastAsia" w:hAnsiTheme="minorEastAsia" w:eastAsiaTheme="minorEastAsia"/>
                <w:color w:val="000000" w:themeColor="text1"/>
                <w:sz w:val="22"/>
                <w:szCs w:val="22"/>
                <w:lang w:val="en-US" w:eastAsia="zh-CN"/>
                <w14:textFill>
                  <w14:solidFill>
                    <w14:schemeClr w14:val="tx1"/>
                  </w14:solidFill>
                </w14:textFill>
              </w:rPr>
              <w:t>3. 支持知识库目录及文件的新建、上传、删除、下载操作，支持批量处理；</w:t>
            </w:r>
          </w:p>
          <w:p w14:paraId="286E9228">
            <w:pPr>
              <w:pStyle w:val="64"/>
              <w:numPr>
                <w:ilvl w:val="0"/>
                <w:numId w:val="0"/>
              </w:numPr>
              <w:rPr>
                <w:rFonts w:hint="eastAsia" w:asciiTheme="minorEastAsia" w:hAnsiTheme="minorEastAsia" w:eastAsiaTheme="minorEastAsia"/>
                <w:color w:val="000000" w:themeColor="text1"/>
                <w:sz w:val="22"/>
                <w:szCs w:val="22"/>
                <w:lang w:val="en-US" w:eastAsia="zh-CN"/>
                <w14:textFill>
                  <w14:solidFill>
                    <w14:schemeClr w14:val="tx1"/>
                  </w14:solidFill>
                </w14:textFill>
              </w:rPr>
            </w:pPr>
            <w:r>
              <w:rPr>
                <w:rFonts w:hint="eastAsia" w:asciiTheme="minorEastAsia" w:hAnsiTheme="minorEastAsia" w:eastAsiaTheme="minorEastAsia"/>
                <w:color w:val="000000" w:themeColor="text1"/>
                <w:sz w:val="22"/>
                <w:szCs w:val="22"/>
                <w:lang w:val="en-US" w:eastAsia="zh-CN"/>
                <w14:textFill>
                  <w14:solidFill>
                    <w14:schemeClr w14:val="tx1"/>
                  </w14:solidFill>
                </w14:textFill>
              </w:rPr>
              <w:t>4. 支持知识库文件在线编辑与预览，支持多用户协同编辑知识库内容；</w:t>
            </w:r>
          </w:p>
          <w:p w14:paraId="34118936">
            <w:pPr>
              <w:pStyle w:val="64"/>
              <w:numPr>
                <w:ilvl w:val="0"/>
                <w:numId w:val="0"/>
              </w:numPr>
              <w:rPr>
                <w:rFonts w:hint="eastAsia" w:asciiTheme="minorEastAsia" w:hAnsiTheme="minorEastAsia" w:eastAsiaTheme="minorEastAsia"/>
                <w:color w:val="000000" w:themeColor="text1"/>
                <w:sz w:val="22"/>
                <w:szCs w:val="22"/>
                <w:lang w:val="en-US" w:eastAsia="zh-CN"/>
                <w14:textFill>
                  <w14:solidFill>
                    <w14:schemeClr w14:val="tx1"/>
                  </w14:solidFill>
                </w14:textFill>
              </w:rPr>
            </w:pPr>
            <w:r>
              <w:rPr>
                <w:rFonts w:hint="eastAsia" w:asciiTheme="minorEastAsia" w:hAnsiTheme="minorEastAsia" w:eastAsiaTheme="minorEastAsia"/>
                <w:color w:val="000000" w:themeColor="text1"/>
                <w:sz w:val="22"/>
                <w:szCs w:val="22"/>
                <w:lang w:val="en-US" w:eastAsia="zh-CN"/>
                <w14:textFill>
                  <w14:solidFill>
                    <w14:schemeClr w14:val="tx1"/>
                  </w14:solidFill>
                </w14:textFill>
              </w:rPr>
              <w:t>5. 支持知识库自定义权限分享：可配置公开范围（私有、指定成员、全组织），可设置访问权限（查看、编辑、管理）；</w:t>
            </w:r>
          </w:p>
          <w:p w14:paraId="4A68DEEF">
            <w:pPr>
              <w:pStyle w:val="64"/>
              <w:numPr>
                <w:ilvl w:val="0"/>
                <w:numId w:val="0"/>
              </w:numPr>
              <w:rPr>
                <w:rFonts w:hint="eastAsia" w:asciiTheme="minorEastAsia" w:hAnsiTheme="minorEastAsia" w:eastAsiaTheme="minorEastAsia"/>
                <w:color w:val="000000" w:themeColor="text1"/>
                <w:sz w:val="22"/>
                <w:szCs w:val="22"/>
                <w:lang w:val="en-US" w:eastAsia="zh-CN"/>
                <w14:textFill>
                  <w14:solidFill>
                    <w14:schemeClr w14:val="tx1"/>
                  </w14:solidFill>
                </w14:textFill>
              </w:rPr>
            </w:pPr>
            <w:r>
              <w:rPr>
                <w:rFonts w:hint="eastAsia" w:asciiTheme="minorEastAsia" w:hAnsiTheme="minorEastAsia" w:eastAsiaTheme="minorEastAsia"/>
                <w:color w:val="000000" w:themeColor="text1"/>
                <w:sz w:val="22"/>
                <w:szCs w:val="22"/>
                <w:lang w:val="en-US" w:eastAsia="zh-CN"/>
                <w14:textFill>
                  <w14:solidFill>
                    <w14:schemeClr w14:val="tx1"/>
                  </w14:solidFill>
                </w14:textFill>
              </w:rPr>
              <w:t>6. 支持库内文件多方式检索：可按文件名称、内容关键词、创建时间、标签等维度检索；</w:t>
            </w:r>
          </w:p>
          <w:p w14:paraId="6F8FE117">
            <w:pPr>
              <w:pStyle w:val="64"/>
              <w:numPr>
                <w:ilvl w:val="0"/>
                <w:numId w:val="0"/>
              </w:numPr>
              <w:rPr>
                <w:rFonts w:hint="eastAsia" w:asciiTheme="minorEastAsia" w:hAnsiTheme="minorEastAsia" w:eastAsiaTheme="minorEastAsia"/>
                <w:color w:val="000000" w:themeColor="text1"/>
                <w:sz w:val="22"/>
                <w:szCs w:val="22"/>
                <w:lang w:val="en-US" w:eastAsia="zh-CN"/>
                <w14:textFill>
                  <w14:solidFill>
                    <w14:schemeClr w14:val="tx1"/>
                  </w14:solidFill>
                </w14:textFill>
              </w:rPr>
            </w:pPr>
            <w:r>
              <w:rPr>
                <w:rFonts w:hint="eastAsia" w:asciiTheme="minorEastAsia" w:hAnsiTheme="minorEastAsia" w:eastAsiaTheme="minorEastAsia"/>
                <w:color w:val="000000" w:themeColor="text1"/>
                <w:sz w:val="22"/>
                <w:szCs w:val="22"/>
                <w:lang w:val="en-US" w:eastAsia="zh-CN"/>
                <w14:textFill>
                  <w14:solidFill>
                    <w14:schemeClr w14:val="tx1"/>
                  </w14:solidFill>
                </w14:textFill>
              </w:rPr>
              <w:t>7. 支持文件删除回收机制：知识库文件删除后进入知识库回收站，支持回收站文件恢复与彻底删除，系统级回收站支持全局文件找回；</w:t>
            </w:r>
          </w:p>
          <w:p w14:paraId="4099352C">
            <w:pPr>
              <w:pStyle w:val="64"/>
              <w:numPr>
                <w:ilvl w:val="0"/>
                <w:numId w:val="0"/>
              </w:numPr>
              <w:rPr>
                <w:rFonts w:hint="eastAsia" w:asciiTheme="minorEastAsia" w:hAnsiTheme="minorEastAsia" w:eastAsiaTheme="minorEastAsia"/>
                <w:color w:val="000000" w:themeColor="text1"/>
                <w:sz w:val="22"/>
                <w:szCs w:val="22"/>
                <w:lang w:val="en-US" w:eastAsia="zh-CN"/>
                <w14:textFill>
                  <w14:solidFill>
                    <w14:schemeClr w14:val="tx1"/>
                  </w14:solidFill>
                </w14:textFill>
              </w:rPr>
            </w:pPr>
            <w:r>
              <w:rPr>
                <w:rFonts w:hint="eastAsia" w:asciiTheme="minorEastAsia" w:hAnsiTheme="minorEastAsia" w:eastAsiaTheme="minorEastAsia"/>
                <w:color w:val="000000" w:themeColor="text1"/>
                <w:sz w:val="22"/>
                <w:szCs w:val="22"/>
                <w:lang w:val="en-US" w:eastAsia="zh-CN"/>
                <w14:textFill>
                  <w14:solidFill>
                    <w14:schemeClr w14:val="tx1"/>
                  </w14:solidFill>
                </w14:textFill>
              </w:rPr>
              <w:t>8. 支持知识库设置功能：</w:t>
            </w:r>
          </w:p>
          <w:p w14:paraId="70ADFAC7">
            <w:pPr>
              <w:pStyle w:val="64"/>
              <w:numPr>
                <w:ilvl w:val="0"/>
                <w:numId w:val="0"/>
              </w:numPr>
              <w:ind w:firstLine="220" w:firstLineChars="100"/>
              <w:rPr>
                <w:rFonts w:hint="eastAsia" w:asciiTheme="minorEastAsia" w:hAnsiTheme="minorEastAsia" w:eastAsiaTheme="minorEastAsia"/>
                <w:color w:val="000000" w:themeColor="text1"/>
                <w:sz w:val="22"/>
                <w:szCs w:val="22"/>
                <w:lang w:val="en-US" w:eastAsia="zh-CN"/>
                <w14:textFill>
                  <w14:solidFill>
                    <w14:schemeClr w14:val="tx1"/>
                  </w14:solidFill>
                </w14:textFill>
              </w:rPr>
            </w:pPr>
            <w:r>
              <w:rPr>
                <w:rFonts w:hint="eastAsia" w:asciiTheme="minorEastAsia" w:hAnsiTheme="minorEastAsia" w:eastAsiaTheme="minorEastAsia"/>
                <w:color w:val="000000" w:themeColor="text1"/>
                <w:sz w:val="22"/>
                <w:szCs w:val="22"/>
                <w:lang w:val="en-US" w:eastAsia="zh-CN"/>
                <w14:textFill>
                  <w14:solidFill>
                    <w14:schemeClr w14:val="tx1"/>
                  </w14:solidFill>
                </w14:textFill>
              </w:rPr>
              <w:t>8.1 支持知识库基础信息（名称、简介、封面）修改；</w:t>
            </w:r>
          </w:p>
          <w:p w14:paraId="29388D3B">
            <w:pPr>
              <w:pStyle w:val="64"/>
              <w:numPr>
                <w:ilvl w:val="0"/>
                <w:numId w:val="0"/>
              </w:numPr>
              <w:ind w:firstLine="220" w:firstLineChars="100"/>
              <w:rPr>
                <w:rFonts w:hint="eastAsia" w:asciiTheme="minorEastAsia" w:hAnsiTheme="minorEastAsia" w:eastAsiaTheme="minorEastAsia"/>
                <w:color w:val="000000" w:themeColor="text1"/>
                <w:sz w:val="22"/>
                <w:szCs w:val="22"/>
                <w:lang w:val="en-US" w:eastAsia="zh-CN"/>
                <w14:textFill>
                  <w14:solidFill>
                    <w14:schemeClr w14:val="tx1"/>
                  </w14:solidFill>
                </w14:textFill>
              </w:rPr>
            </w:pPr>
            <w:r>
              <w:rPr>
                <w:rFonts w:hint="eastAsia" w:asciiTheme="minorEastAsia" w:hAnsiTheme="minorEastAsia" w:eastAsiaTheme="minorEastAsia"/>
                <w:color w:val="000000" w:themeColor="text1"/>
                <w:sz w:val="22"/>
                <w:szCs w:val="22"/>
                <w:lang w:val="en-US" w:eastAsia="zh-CN"/>
                <w14:textFill>
                  <w14:solidFill>
                    <w14:schemeClr w14:val="tx1"/>
                  </w14:solidFill>
                </w14:textFill>
              </w:rPr>
              <w:t>8.2 支持多方式公开范围设置，灵活控制访问权限；</w:t>
            </w:r>
          </w:p>
          <w:p w14:paraId="10A0B264">
            <w:pPr>
              <w:pStyle w:val="64"/>
              <w:numPr>
                <w:ilvl w:val="0"/>
                <w:numId w:val="0"/>
              </w:numPr>
              <w:ind w:firstLine="220" w:firstLineChars="100"/>
              <w:rPr>
                <w:rFonts w:hint="eastAsia" w:asciiTheme="minorEastAsia" w:hAnsiTheme="minorEastAsia" w:eastAsiaTheme="minorEastAsia"/>
                <w:color w:val="000000" w:themeColor="text1"/>
                <w:sz w:val="22"/>
                <w:szCs w:val="22"/>
                <w:lang w:val="en-US" w:eastAsia="zh-CN"/>
                <w14:textFill>
                  <w14:solidFill>
                    <w14:schemeClr w14:val="tx1"/>
                  </w14:solidFill>
                </w14:textFill>
              </w:rPr>
            </w:pPr>
            <w:r>
              <w:rPr>
                <w:rFonts w:hint="eastAsia" w:asciiTheme="minorEastAsia" w:hAnsiTheme="minorEastAsia" w:eastAsiaTheme="minorEastAsia"/>
                <w:color w:val="000000" w:themeColor="text1"/>
                <w:sz w:val="22"/>
                <w:szCs w:val="22"/>
                <w:lang w:val="en-US" w:eastAsia="zh-CN"/>
                <w14:textFill>
                  <w14:solidFill>
                    <w14:schemeClr w14:val="tx1"/>
                  </w14:solidFill>
                </w14:textFill>
              </w:rPr>
              <w:t>8.3 支持多类型成员权限管理，区分管理员、编辑者、查看者等角色；</w:t>
            </w:r>
          </w:p>
          <w:p w14:paraId="646A2A8E">
            <w:pPr>
              <w:pStyle w:val="64"/>
              <w:numPr>
                <w:ilvl w:val="0"/>
                <w:numId w:val="0"/>
              </w:numPr>
              <w:ind w:firstLine="220" w:firstLineChars="100"/>
              <w:rPr>
                <w:rFonts w:asciiTheme="minorEastAsia" w:hAnsiTheme="minorEastAsia" w:eastAsiaTheme="minorEastAsia" w:cstheme="minorBidi"/>
                <w:color w:val="000000" w:themeColor="text1"/>
                <w:kern w:val="0"/>
                <w:sz w:val="22"/>
                <w14:textFill>
                  <w14:solidFill>
                    <w14:schemeClr w14:val="tx1"/>
                  </w14:solidFill>
                </w14:textFill>
              </w:rPr>
            </w:pPr>
            <w:r>
              <w:rPr>
                <w:rFonts w:hint="eastAsia" w:asciiTheme="minorEastAsia" w:hAnsiTheme="minorEastAsia" w:eastAsiaTheme="minorEastAsia"/>
                <w:color w:val="000000" w:themeColor="text1"/>
                <w:sz w:val="22"/>
                <w:szCs w:val="22"/>
                <w:lang w:val="en-US" w:eastAsia="zh-CN"/>
                <w14:textFill>
                  <w14:solidFill>
                    <w14:schemeClr w14:val="tx1"/>
                  </w14:solidFill>
                </w14:textFill>
              </w:rPr>
              <w:t>8.4 支持多渠道文件安全保护，包含水印添加、操作日志审计等；</w:t>
            </w:r>
          </w:p>
        </w:tc>
      </w:tr>
      <w:tr w14:paraId="2B264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7" w:type="dxa"/>
            <w:shd w:val="clear" w:color="auto" w:fill="auto"/>
            <w:vAlign w:val="center"/>
          </w:tcPr>
          <w:p w14:paraId="361F471A">
            <w:pPr>
              <w:rPr>
                <w:rFonts w:hint="default" w:asciiTheme="minorEastAsia" w:hAnsiTheme="minorEastAsia" w:eastAsiaTheme="minorEastAsia" w:cstheme="minorBidi"/>
                <w:color w:val="000000" w:themeColor="text1"/>
                <w:sz w:val="22"/>
                <w:lang w:val="en-US" w:eastAsia="zh-CN"/>
                <w14:textFill>
                  <w14:solidFill>
                    <w14:schemeClr w14:val="tx1"/>
                  </w14:solidFill>
                </w14:textFill>
              </w:rPr>
            </w:pPr>
            <w:r>
              <w:rPr>
                <w:rFonts w:hint="eastAsia" w:asciiTheme="minorEastAsia" w:hAnsiTheme="minorEastAsia" w:eastAsiaTheme="minorEastAsia" w:cstheme="minorBidi"/>
                <w:color w:val="000000" w:themeColor="text1"/>
                <w:sz w:val="22"/>
                <w:lang w:val="en-US" w:eastAsia="zh-CN"/>
                <w14:textFill>
                  <w14:solidFill>
                    <w14:schemeClr w14:val="tx1"/>
                  </w14:solidFill>
                </w14:textFill>
              </w:rPr>
              <w:t>团队空间管理</w:t>
            </w:r>
          </w:p>
        </w:tc>
        <w:tc>
          <w:tcPr>
            <w:tcW w:w="7920" w:type="dxa"/>
            <w:shd w:val="clear" w:color="auto" w:fill="auto"/>
            <w:vAlign w:val="center"/>
          </w:tcPr>
          <w:p w14:paraId="07BF2275">
            <w:pPr>
              <w:pStyle w:val="64"/>
              <w:numPr>
                <w:ilvl w:val="0"/>
                <w:numId w:val="0"/>
              </w:numPr>
              <w:rPr>
                <w:rFonts w:hint="eastAsia" w:asciiTheme="minorEastAsia" w:hAnsiTheme="minorEastAsia" w:eastAsiaTheme="minorEastAsia"/>
                <w:color w:val="000000" w:themeColor="text1"/>
                <w:sz w:val="22"/>
                <w:szCs w:val="22"/>
                <w:lang w:val="en-US" w:eastAsia="zh-CN"/>
                <w14:textFill>
                  <w14:solidFill>
                    <w14:schemeClr w14:val="tx1"/>
                  </w14:solidFill>
                </w14:textFill>
              </w:rPr>
            </w:pPr>
            <w:r>
              <w:rPr>
                <w:rFonts w:hint="eastAsia" w:asciiTheme="minorEastAsia" w:hAnsiTheme="minorEastAsia" w:eastAsiaTheme="minorEastAsia"/>
                <w:color w:val="000000" w:themeColor="text1"/>
                <w:sz w:val="22"/>
                <w:szCs w:val="22"/>
                <w:lang w:val="en-US" w:eastAsia="zh-CN"/>
                <w14:textFill>
                  <w14:solidFill>
                    <w14:schemeClr w14:val="tx1"/>
                  </w14:solidFill>
                </w14:textFill>
              </w:rPr>
              <w:t>1. 拥有团队空间管理界面，支持按组织架构、项目维度展示所有空间，支持空间搜索与筛选；</w:t>
            </w:r>
          </w:p>
          <w:p w14:paraId="3E8277E3">
            <w:pPr>
              <w:pStyle w:val="64"/>
              <w:numPr>
                <w:ilvl w:val="0"/>
                <w:numId w:val="0"/>
              </w:numPr>
              <w:rPr>
                <w:rFonts w:hint="eastAsia" w:asciiTheme="minorEastAsia" w:hAnsiTheme="minorEastAsia" w:eastAsiaTheme="minorEastAsia"/>
                <w:color w:val="000000" w:themeColor="text1"/>
                <w:sz w:val="22"/>
                <w:szCs w:val="22"/>
                <w:lang w:val="en-US" w:eastAsia="zh-CN"/>
                <w14:textFill>
                  <w14:solidFill>
                    <w14:schemeClr w14:val="tx1"/>
                  </w14:solidFill>
                </w14:textFill>
              </w:rPr>
            </w:pPr>
            <w:r>
              <w:rPr>
                <w:rFonts w:hint="eastAsia" w:asciiTheme="minorEastAsia" w:hAnsiTheme="minorEastAsia" w:eastAsiaTheme="minorEastAsia"/>
                <w:color w:val="000000" w:themeColor="text1"/>
                <w:sz w:val="22"/>
                <w:szCs w:val="22"/>
                <w:lang w:val="en-US" w:eastAsia="zh-CN"/>
                <w14:textFill>
                  <w14:solidFill>
                    <w14:schemeClr w14:val="tx1"/>
                  </w14:solidFill>
                </w14:textFill>
              </w:rPr>
              <w:t>2. 支持空间内主流格式文件及文件压缩包的上传、下载、删除、转移操作，支持批量处理；</w:t>
            </w:r>
          </w:p>
          <w:p w14:paraId="7FA2B60A">
            <w:pPr>
              <w:pStyle w:val="64"/>
              <w:numPr>
                <w:ilvl w:val="0"/>
                <w:numId w:val="0"/>
              </w:numPr>
              <w:rPr>
                <w:rFonts w:hint="eastAsia" w:asciiTheme="minorEastAsia" w:hAnsiTheme="minorEastAsia" w:eastAsiaTheme="minorEastAsia"/>
                <w:color w:val="000000" w:themeColor="text1"/>
                <w:sz w:val="22"/>
                <w:szCs w:val="22"/>
                <w:lang w:val="en-US" w:eastAsia="zh-CN"/>
                <w14:textFill>
                  <w14:solidFill>
                    <w14:schemeClr w14:val="tx1"/>
                  </w14:solidFill>
                </w14:textFill>
              </w:rPr>
            </w:pPr>
            <w:r>
              <w:rPr>
                <w:rFonts w:hint="eastAsia" w:asciiTheme="minorEastAsia" w:hAnsiTheme="minorEastAsia" w:eastAsiaTheme="minorEastAsia"/>
                <w:color w:val="000000" w:themeColor="text1"/>
                <w:sz w:val="22"/>
                <w:szCs w:val="22"/>
                <w:lang w:val="en-US" w:eastAsia="zh-CN"/>
                <w14:textFill>
                  <w14:solidFill>
                    <w14:schemeClr w14:val="tx1"/>
                  </w14:solidFill>
                </w14:textFill>
              </w:rPr>
              <w:t>3. 支持多渠道团队空间分享与协作：可添加内部成员、外部协作人，支持按角色分配操作权限；</w:t>
            </w:r>
          </w:p>
          <w:p w14:paraId="57BF5808">
            <w:pPr>
              <w:pStyle w:val="64"/>
              <w:numPr>
                <w:ilvl w:val="0"/>
                <w:numId w:val="0"/>
              </w:numPr>
              <w:rPr>
                <w:rFonts w:hint="eastAsia" w:asciiTheme="minorEastAsia" w:hAnsiTheme="minorEastAsia" w:eastAsiaTheme="minorEastAsia"/>
                <w:color w:val="000000" w:themeColor="text1"/>
                <w:sz w:val="22"/>
                <w:szCs w:val="22"/>
                <w:lang w:val="en-US" w:eastAsia="zh-CN"/>
                <w14:textFill>
                  <w14:solidFill>
                    <w14:schemeClr w14:val="tx1"/>
                  </w14:solidFill>
                </w14:textFill>
              </w:rPr>
            </w:pPr>
            <w:r>
              <w:rPr>
                <w:rFonts w:hint="eastAsia" w:asciiTheme="minorEastAsia" w:hAnsiTheme="minorEastAsia" w:eastAsiaTheme="minorEastAsia"/>
                <w:color w:val="000000" w:themeColor="text1"/>
                <w:sz w:val="22"/>
                <w:szCs w:val="22"/>
                <w:lang w:val="en-US" w:eastAsia="zh-CN"/>
                <w14:textFill>
                  <w14:solidFill>
                    <w14:schemeClr w14:val="tx1"/>
                  </w14:solidFill>
                </w14:textFill>
              </w:rPr>
              <w:t>4. 支持团队空间权限管理：可配置空间成员角色与操作权限，支持空间所有权转移、批量权限配置，支持文件夹级权限精细化管控；</w:t>
            </w:r>
          </w:p>
          <w:p w14:paraId="404EB15C">
            <w:pPr>
              <w:pStyle w:val="64"/>
              <w:numPr>
                <w:ilvl w:val="0"/>
                <w:numId w:val="0"/>
              </w:numPr>
              <w:rPr>
                <w:rFonts w:hint="eastAsia" w:asciiTheme="minorEastAsia" w:hAnsiTheme="minorEastAsia" w:eastAsiaTheme="minorEastAsia"/>
                <w:color w:val="000000" w:themeColor="text1"/>
                <w:sz w:val="22"/>
                <w:szCs w:val="22"/>
                <w:lang w:val="en-US" w:eastAsia="zh-CN"/>
                <w14:textFill>
                  <w14:solidFill>
                    <w14:schemeClr w14:val="tx1"/>
                  </w14:solidFill>
                </w14:textFill>
              </w:rPr>
            </w:pPr>
            <w:r>
              <w:rPr>
                <w:rFonts w:hint="eastAsia" w:asciiTheme="minorEastAsia" w:hAnsiTheme="minorEastAsia" w:eastAsiaTheme="minorEastAsia"/>
                <w:color w:val="000000" w:themeColor="text1"/>
                <w:sz w:val="22"/>
                <w:szCs w:val="22"/>
                <w:lang w:val="en-US" w:eastAsia="zh-CN"/>
                <w14:textFill>
                  <w14:solidFill>
                    <w14:schemeClr w14:val="tx1"/>
                  </w14:solidFill>
                </w14:textFill>
              </w:rPr>
              <w:t>5. 支持团队空间公告发布、删除、置顶、修改等操作，公告内容支持富文本展示；</w:t>
            </w:r>
          </w:p>
          <w:p w14:paraId="4B8E9364">
            <w:pPr>
              <w:pStyle w:val="64"/>
              <w:numPr>
                <w:ilvl w:val="0"/>
                <w:numId w:val="0"/>
              </w:numPr>
              <w:rPr>
                <w:rFonts w:asciiTheme="minorEastAsia" w:hAnsiTheme="minorEastAsia" w:eastAsiaTheme="minorEastAsia" w:cstheme="minorBidi"/>
                <w:color w:val="000000" w:themeColor="text1"/>
                <w:kern w:val="0"/>
                <w:sz w:val="22"/>
                <w14:textFill>
                  <w14:solidFill>
                    <w14:schemeClr w14:val="tx1"/>
                  </w14:solidFill>
                </w14:textFill>
              </w:rPr>
            </w:pPr>
            <w:r>
              <w:rPr>
                <w:rFonts w:hint="eastAsia" w:asciiTheme="minorEastAsia" w:hAnsiTheme="minorEastAsia" w:eastAsiaTheme="minorEastAsia"/>
                <w:color w:val="000000" w:themeColor="text1"/>
                <w:sz w:val="22"/>
                <w:szCs w:val="22"/>
                <w:lang w:val="en-US" w:eastAsia="zh-CN"/>
                <w14:textFill>
                  <w14:solidFill>
                    <w14:schemeClr w14:val="tx1"/>
                  </w14:solidFill>
                </w14:textFill>
              </w:rPr>
              <w:t>6. 支持空间动态跟踪：可记录并展示空间内文件操作、权限变更、协作互动等动态，支持动态消息提醒与检索，便于团队协作追溯；</w:t>
            </w:r>
          </w:p>
        </w:tc>
      </w:tr>
      <w:tr w14:paraId="79486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7" w:type="dxa"/>
            <w:shd w:val="clear" w:color="auto" w:fill="auto"/>
            <w:vAlign w:val="center"/>
          </w:tcPr>
          <w:p w14:paraId="2D8B85BB">
            <w:pPr>
              <w:rPr>
                <w:rFonts w:hint="default" w:asciiTheme="minorEastAsia" w:hAnsiTheme="minorEastAsia" w:eastAsiaTheme="minorEastAsia" w:cstheme="minorBidi"/>
                <w:color w:val="000000" w:themeColor="text1"/>
                <w:sz w:val="22"/>
                <w:lang w:val="en-US" w:eastAsia="zh-CN"/>
                <w14:textFill>
                  <w14:solidFill>
                    <w14:schemeClr w14:val="tx1"/>
                  </w14:solidFill>
                </w14:textFill>
              </w:rPr>
            </w:pPr>
            <w:r>
              <w:rPr>
                <w:rFonts w:hint="eastAsia" w:asciiTheme="minorEastAsia" w:hAnsiTheme="minorEastAsia" w:eastAsiaTheme="minorEastAsia" w:cstheme="minorBidi"/>
                <w:color w:val="000000" w:themeColor="text1"/>
                <w:sz w:val="22"/>
                <w:lang w:val="en-US" w:eastAsia="zh-CN"/>
                <w14:textFill>
                  <w14:solidFill>
                    <w14:schemeClr w14:val="tx1"/>
                  </w14:solidFill>
                </w14:textFill>
              </w:rPr>
              <w:t>组织架构管理</w:t>
            </w:r>
          </w:p>
        </w:tc>
        <w:tc>
          <w:tcPr>
            <w:tcW w:w="7920" w:type="dxa"/>
            <w:shd w:val="clear" w:color="auto" w:fill="auto"/>
            <w:vAlign w:val="center"/>
          </w:tcPr>
          <w:p w14:paraId="7037EEB7">
            <w:pPr>
              <w:pStyle w:val="64"/>
              <w:ind w:firstLine="0" w:firstLineChars="0"/>
              <w:rPr>
                <w:rFonts w:asciiTheme="minorEastAsia" w:hAnsiTheme="minorEastAsia" w:eastAsiaTheme="minorEastAsia" w:cstheme="minorBidi"/>
                <w:color w:val="000000" w:themeColor="text1"/>
                <w:kern w:val="0"/>
                <w:sz w:val="22"/>
                <w14:textFill>
                  <w14:solidFill>
                    <w14:schemeClr w14:val="tx1"/>
                  </w14:solidFill>
                </w14:textFill>
              </w:rPr>
            </w:pPr>
            <w:r>
              <w:rPr>
                <w:rFonts w:hint="eastAsia" w:asciiTheme="minorEastAsia" w:hAnsiTheme="minorEastAsia" w:eastAsiaTheme="minorEastAsia"/>
                <w:color w:val="000000" w:themeColor="text1"/>
                <w:sz w:val="22"/>
                <w:szCs w:val="22"/>
                <w:lang w:val="en-US" w:eastAsia="zh-CN"/>
                <w14:textFill>
                  <w14:solidFill>
                    <w14:schemeClr w14:val="tx1"/>
                  </w14:solidFill>
                </w14:textFill>
              </w:rPr>
              <w:t>支持组织架构管理：支持通过第三方系统同步，生成与更新企业通讯录，支持组织架构层级展示与查询；</w:t>
            </w:r>
          </w:p>
        </w:tc>
      </w:tr>
      <w:tr w14:paraId="29923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7" w:type="dxa"/>
            <w:shd w:val="clear" w:color="auto" w:fill="auto"/>
            <w:vAlign w:val="center"/>
          </w:tcPr>
          <w:p w14:paraId="5F572BB8">
            <w:pPr>
              <w:rPr>
                <w:rFonts w:hint="eastAsia" w:asciiTheme="minorEastAsia" w:hAnsiTheme="minorEastAsia" w:eastAsiaTheme="minorEastAsia" w:cstheme="minorBidi"/>
                <w:color w:val="000000" w:themeColor="text1"/>
                <w:sz w:val="22"/>
                <w:lang w:eastAsia="zh-CN"/>
                <w14:textFill>
                  <w14:solidFill>
                    <w14:schemeClr w14:val="tx1"/>
                  </w14:solidFill>
                </w14:textFill>
              </w:rPr>
            </w:pPr>
            <w:r>
              <w:rPr>
                <w:rFonts w:hint="eastAsia" w:asciiTheme="minorEastAsia" w:hAnsiTheme="minorEastAsia" w:eastAsiaTheme="minorEastAsia" w:cstheme="minorBidi"/>
                <w:color w:val="000000" w:themeColor="text1"/>
                <w:sz w:val="22"/>
                <w:lang w:val="en-US" w:eastAsia="zh-CN"/>
                <w14:textFill>
                  <w14:solidFill>
                    <w14:schemeClr w14:val="tx1"/>
                  </w14:solidFill>
                </w14:textFill>
              </w:rPr>
              <w:t>日志管理</w:t>
            </w:r>
          </w:p>
        </w:tc>
        <w:tc>
          <w:tcPr>
            <w:tcW w:w="7920" w:type="dxa"/>
            <w:shd w:val="clear" w:color="auto" w:fill="auto"/>
            <w:vAlign w:val="center"/>
          </w:tcPr>
          <w:p w14:paraId="7050DFC0">
            <w:pPr>
              <w:pStyle w:val="64"/>
              <w:ind w:firstLine="0" w:firstLineChars="0"/>
              <w:rPr>
                <w:rFonts w:hint="eastAsia" w:asciiTheme="minorEastAsia" w:hAnsiTheme="minorEastAsia" w:eastAsiaTheme="minorEastAsia" w:cstheme="minorBidi"/>
                <w:color w:val="000000" w:themeColor="text1"/>
                <w:kern w:val="0"/>
                <w:sz w:val="22"/>
                <w14:textFill>
                  <w14:solidFill>
                    <w14:schemeClr w14:val="tx1"/>
                  </w14:solidFill>
                </w14:textFill>
              </w:rPr>
            </w:pPr>
            <w:r>
              <w:rPr>
                <w:rFonts w:hint="eastAsia" w:asciiTheme="minorEastAsia" w:hAnsiTheme="minorEastAsia" w:eastAsiaTheme="minorEastAsia" w:cstheme="minorBidi"/>
                <w:color w:val="000000" w:themeColor="text1"/>
                <w:kern w:val="0"/>
                <w:sz w:val="22"/>
                <w14:textFill>
                  <w14:solidFill>
                    <w14:schemeClr w14:val="tx1"/>
                  </w14:solidFill>
                </w14:textFill>
              </w:rPr>
              <w:t>1. 支持查看操作日志列表：记录用户对文件、知识库、团队空间的关键操作；</w:t>
            </w:r>
          </w:p>
          <w:p w14:paraId="6B2896F7">
            <w:pPr>
              <w:pStyle w:val="64"/>
              <w:ind w:firstLine="0" w:firstLineChars="0"/>
              <w:rPr>
                <w:rFonts w:hint="eastAsia" w:asciiTheme="minorEastAsia" w:hAnsiTheme="minorEastAsia" w:eastAsiaTheme="minorEastAsia" w:cstheme="minorBidi"/>
                <w:color w:val="000000" w:themeColor="text1"/>
                <w:kern w:val="0"/>
                <w:sz w:val="22"/>
                <w14:textFill>
                  <w14:solidFill>
                    <w14:schemeClr w14:val="tx1"/>
                  </w14:solidFill>
                </w14:textFill>
              </w:rPr>
            </w:pPr>
            <w:r>
              <w:rPr>
                <w:rFonts w:hint="eastAsia" w:asciiTheme="minorEastAsia" w:hAnsiTheme="minorEastAsia" w:eastAsiaTheme="minorEastAsia" w:cstheme="minorBidi"/>
                <w:color w:val="000000" w:themeColor="text1"/>
                <w:kern w:val="0"/>
                <w:sz w:val="22"/>
                <w14:textFill>
                  <w14:solidFill>
                    <w14:schemeClr w14:val="tx1"/>
                  </w14:solidFill>
                </w14:textFill>
              </w:rPr>
              <w:t>2. 支持日志多条件搜索查询：可按时间段、操作者、操作类型、文件名称等维度筛选；</w:t>
            </w:r>
          </w:p>
          <w:p w14:paraId="786446CE">
            <w:pPr>
              <w:pStyle w:val="64"/>
              <w:ind w:firstLine="0" w:firstLineChars="0"/>
              <w:rPr>
                <w:rFonts w:hint="eastAsia" w:asciiTheme="minorEastAsia" w:hAnsiTheme="minorEastAsia" w:eastAsiaTheme="minorEastAsia" w:cstheme="minorBidi"/>
                <w:color w:val="000000" w:themeColor="text1"/>
                <w:kern w:val="0"/>
                <w:sz w:val="22"/>
                <w14:textFill>
                  <w14:solidFill>
                    <w14:schemeClr w14:val="tx1"/>
                  </w14:solidFill>
                </w14:textFill>
              </w:rPr>
            </w:pPr>
            <w:r>
              <w:rPr>
                <w:rFonts w:hint="eastAsia" w:asciiTheme="minorEastAsia" w:hAnsiTheme="minorEastAsia" w:eastAsiaTheme="minorEastAsia" w:cstheme="minorBidi"/>
                <w:color w:val="000000" w:themeColor="text1"/>
                <w:kern w:val="0"/>
                <w:sz w:val="22"/>
                <w14:textFill>
                  <w14:solidFill>
                    <w14:schemeClr w14:val="tx1"/>
                  </w14:solidFill>
                </w14:textFill>
              </w:rPr>
              <w:t>3. 支持操作日志导出：可导出为 Excel、CSV 等格式，便于审计与归档；</w:t>
            </w:r>
          </w:p>
          <w:p w14:paraId="44DC3F66">
            <w:pPr>
              <w:pStyle w:val="64"/>
              <w:ind w:firstLine="0" w:firstLineChars="0"/>
              <w:rPr>
                <w:rFonts w:asciiTheme="minorEastAsia" w:hAnsiTheme="minorEastAsia" w:eastAsiaTheme="minorEastAsia"/>
                <w:color w:val="000000" w:themeColor="text1"/>
                <w:sz w:val="22"/>
                <w14:textFill>
                  <w14:solidFill>
                    <w14:schemeClr w14:val="tx1"/>
                  </w14:solidFill>
                </w14:textFill>
              </w:rPr>
            </w:pPr>
            <w:r>
              <w:rPr>
                <w:rFonts w:hint="eastAsia" w:asciiTheme="minorEastAsia" w:hAnsiTheme="minorEastAsia" w:eastAsiaTheme="minorEastAsia" w:cstheme="minorBidi"/>
                <w:color w:val="000000" w:themeColor="text1"/>
                <w:kern w:val="0"/>
                <w:sz w:val="22"/>
                <w14:textFill>
                  <w14:solidFill>
                    <w14:schemeClr w14:val="tx1"/>
                  </w14:solidFill>
                </w14:textFill>
              </w:rPr>
              <w:t>4. 支持日志留存管理：可配置日志留存周期，确保满足合规要求；</w:t>
            </w:r>
          </w:p>
        </w:tc>
      </w:tr>
      <w:tr w14:paraId="304F5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1" w:hRule="atLeast"/>
        </w:trPr>
        <w:tc>
          <w:tcPr>
            <w:tcW w:w="1697" w:type="dxa"/>
            <w:shd w:val="clear" w:color="auto" w:fill="auto"/>
            <w:vAlign w:val="center"/>
          </w:tcPr>
          <w:p w14:paraId="55ED2B21">
            <w:pPr>
              <w:rPr>
                <w:rFonts w:hint="eastAsia" w:asciiTheme="minorEastAsia" w:hAnsiTheme="minorEastAsia" w:eastAsiaTheme="minorEastAsia" w:cstheme="minorBidi"/>
                <w:color w:val="000000" w:themeColor="text1"/>
                <w:sz w:val="22"/>
                <w:lang w:eastAsia="zh-CN"/>
                <w14:textFill>
                  <w14:solidFill>
                    <w14:schemeClr w14:val="tx1"/>
                  </w14:solidFill>
                </w14:textFill>
              </w:rPr>
            </w:pPr>
            <w:r>
              <w:rPr>
                <w:rFonts w:hint="eastAsia" w:asciiTheme="minorEastAsia" w:hAnsiTheme="minorEastAsia" w:eastAsiaTheme="minorEastAsia" w:cstheme="minorBidi"/>
                <w:color w:val="000000" w:themeColor="text1"/>
                <w:sz w:val="22"/>
                <w:lang w:val="en-US" w:eastAsia="zh-CN"/>
                <w14:textFill>
                  <w14:solidFill>
                    <w14:schemeClr w14:val="tx1"/>
                  </w14:solidFill>
                </w14:textFill>
              </w:rPr>
              <w:t>设置管理</w:t>
            </w:r>
          </w:p>
        </w:tc>
        <w:tc>
          <w:tcPr>
            <w:tcW w:w="7920" w:type="dxa"/>
            <w:shd w:val="clear" w:color="auto" w:fill="auto"/>
            <w:vAlign w:val="center"/>
          </w:tcPr>
          <w:p w14:paraId="78459938">
            <w:pPr>
              <w:numPr>
                <w:ilvl w:val="0"/>
                <w:numId w:val="0"/>
              </w:numPr>
              <w:rPr>
                <w:rFonts w:hint="eastAsia" w:asciiTheme="minorEastAsia" w:hAnsiTheme="minorEastAsia" w:eastAsiaTheme="minorEastAsia"/>
                <w:color w:val="000000" w:themeColor="text1"/>
                <w:sz w:val="22"/>
                <w14:textFill>
                  <w14:solidFill>
                    <w14:schemeClr w14:val="tx1"/>
                  </w14:solidFill>
                </w14:textFill>
              </w:rPr>
            </w:pPr>
            <w:r>
              <w:rPr>
                <w:rFonts w:hint="eastAsia" w:asciiTheme="minorEastAsia" w:hAnsiTheme="minorEastAsia" w:eastAsiaTheme="minorEastAsia"/>
                <w:color w:val="000000" w:themeColor="text1"/>
                <w:sz w:val="22"/>
                <w14:textFill>
                  <w14:solidFill>
                    <w14:schemeClr w14:val="tx1"/>
                  </w14:solidFill>
                </w14:textFill>
              </w:rPr>
              <w:t>1. 文件操作管控设置：可针对协作者管理、文件下载、打印、创建副本等操作进行企业全局权限管控，灵活配置操作权限范围；</w:t>
            </w:r>
          </w:p>
          <w:p w14:paraId="579D7FF7">
            <w:pPr>
              <w:numPr>
                <w:ilvl w:val="0"/>
                <w:numId w:val="0"/>
              </w:numPr>
              <w:rPr>
                <w:rFonts w:hint="eastAsia" w:asciiTheme="minorEastAsia" w:hAnsiTheme="minorEastAsia" w:eastAsiaTheme="minorEastAsia"/>
                <w:color w:val="000000" w:themeColor="text1"/>
                <w:sz w:val="22"/>
                <w14:textFill>
                  <w14:solidFill>
                    <w14:schemeClr w14:val="tx1"/>
                  </w14:solidFill>
                </w14:textFill>
              </w:rPr>
            </w:pPr>
            <w:r>
              <w:rPr>
                <w:rFonts w:hint="eastAsia" w:asciiTheme="minorEastAsia" w:hAnsiTheme="minorEastAsia" w:eastAsiaTheme="minorEastAsia"/>
                <w:color w:val="000000" w:themeColor="text1"/>
                <w:sz w:val="22"/>
                <w14:textFill>
                  <w14:solidFill>
                    <w14:schemeClr w14:val="tx1"/>
                  </w14:solidFill>
                </w14:textFill>
              </w:rPr>
              <w:t>2. 团队空间容量设置：支持对团队空间总容量、企业成员个人容量进行定制化管理，支持容量使用监控与预警；</w:t>
            </w:r>
          </w:p>
          <w:p w14:paraId="21FD7AC3">
            <w:pPr>
              <w:numPr>
                <w:ilvl w:val="0"/>
                <w:numId w:val="0"/>
              </w:numPr>
              <w:rPr>
                <w:rFonts w:hint="eastAsia" w:asciiTheme="minorEastAsia" w:hAnsiTheme="minorEastAsia" w:eastAsiaTheme="minorEastAsia"/>
                <w:color w:val="000000" w:themeColor="text1"/>
                <w:sz w:val="22"/>
                <w14:textFill>
                  <w14:solidFill>
                    <w14:schemeClr w14:val="tx1"/>
                  </w14:solidFill>
                </w14:textFill>
              </w:rPr>
            </w:pPr>
            <w:r>
              <w:rPr>
                <w:rFonts w:hint="eastAsia" w:asciiTheme="minorEastAsia" w:hAnsiTheme="minorEastAsia" w:eastAsiaTheme="minorEastAsia"/>
                <w:color w:val="000000" w:themeColor="text1"/>
                <w:sz w:val="22"/>
                <w14:textFill>
                  <w14:solidFill>
                    <w14:schemeClr w14:val="tx1"/>
                  </w14:solidFill>
                </w14:textFill>
              </w:rPr>
              <w:t>3. 安全设置：</w:t>
            </w:r>
          </w:p>
          <w:p w14:paraId="5CA635BF">
            <w:pPr>
              <w:numPr>
                <w:ilvl w:val="0"/>
                <w:numId w:val="0"/>
              </w:numPr>
              <w:ind w:firstLine="220" w:firstLineChars="100"/>
              <w:rPr>
                <w:rFonts w:hint="eastAsia" w:asciiTheme="minorEastAsia" w:hAnsiTheme="minorEastAsia" w:eastAsiaTheme="minorEastAsia"/>
                <w:color w:val="000000" w:themeColor="text1"/>
                <w:sz w:val="22"/>
                <w14:textFill>
                  <w14:solidFill>
                    <w14:schemeClr w14:val="tx1"/>
                  </w14:solidFill>
                </w14:textFill>
              </w:rPr>
            </w:pPr>
            <w:r>
              <w:rPr>
                <w:rFonts w:hint="eastAsia" w:asciiTheme="minorEastAsia" w:hAnsiTheme="minorEastAsia" w:eastAsiaTheme="minorEastAsia"/>
                <w:color w:val="000000" w:themeColor="text1"/>
                <w:sz w:val="22"/>
                <w14:textFill>
                  <w14:solidFill>
                    <w14:schemeClr w14:val="tx1"/>
                  </w14:solidFill>
                </w14:textFill>
              </w:rPr>
              <w:t>3.1 角色权限管理：支持管理系统角色权限及角色成员，支持新建自定义角色，灵活分配权限；</w:t>
            </w:r>
          </w:p>
          <w:p w14:paraId="672AA911">
            <w:pPr>
              <w:numPr>
                <w:ilvl w:val="0"/>
                <w:numId w:val="0"/>
              </w:numPr>
              <w:ind w:firstLine="220" w:firstLineChars="100"/>
              <w:rPr>
                <w:rFonts w:hint="eastAsia" w:asciiTheme="minorEastAsia" w:hAnsiTheme="minorEastAsia" w:eastAsiaTheme="minorEastAsia"/>
                <w:color w:val="000000" w:themeColor="text1"/>
                <w:sz w:val="22"/>
                <w14:textFill>
                  <w14:solidFill>
                    <w14:schemeClr w14:val="tx1"/>
                  </w14:solidFill>
                </w14:textFill>
              </w:rPr>
            </w:pPr>
            <w:r>
              <w:rPr>
                <w:rFonts w:hint="eastAsia" w:asciiTheme="minorEastAsia" w:hAnsiTheme="minorEastAsia" w:eastAsiaTheme="minorEastAsia"/>
                <w:color w:val="000000" w:themeColor="text1"/>
                <w:sz w:val="22"/>
                <w14:textFill>
                  <w14:solidFill>
                    <w14:schemeClr w14:val="tx1"/>
                  </w14:solidFill>
                </w14:textFill>
              </w:rPr>
              <w:t>3.2 文件安全管控：可配置文件导出 / 下载数量阈值预警，支持敏感内容识别与拦截（如敏感词检测），支持文件操作日志审计；</w:t>
            </w:r>
          </w:p>
          <w:p w14:paraId="01749F6E">
            <w:pPr>
              <w:numPr>
                <w:ilvl w:val="0"/>
                <w:numId w:val="0"/>
              </w:numPr>
              <w:ind w:firstLine="220" w:firstLineChars="100"/>
              <w:rPr>
                <w:rFonts w:hint="eastAsia" w:asciiTheme="minorEastAsia" w:hAnsiTheme="minorEastAsia" w:eastAsiaTheme="minorEastAsia"/>
                <w:color w:val="000000" w:themeColor="text1"/>
                <w:sz w:val="22"/>
                <w14:textFill>
                  <w14:solidFill>
                    <w14:schemeClr w14:val="tx1"/>
                  </w14:solidFill>
                </w14:textFill>
              </w:rPr>
            </w:pPr>
            <w:r>
              <w:rPr>
                <w:rFonts w:hint="eastAsia" w:asciiTheme="minorEastAsia" w:hAnsiTheme="minorEastAsia" w:eastAsiaTheme="minorEastAsia"/>
                <w:color w:val="000000" w:themeColor="text1"/>
                <w:sz w:val="22"/>
                <w14:textFill>
                  <w14:solidFill>
                    <w14:schemeClr w14:val="tx1"/>
                  </w14:solidFill>
                </w14:textFill>
              </w:rPr>
              <w:t>3.3 分享链接安全管理：支持分享链接密码强制设置机制，支持管理员统一管理所有公开分享链接，支持查看、修改公开分享状态，支持链接访问日志审计；</w:t>
            </w:r>
          </w:p>
          <w:p w14:paraId="26EC68D1">
            <w:pPr>
              <w:numPr>
                <w:ilvl w:val="0"/>
                <w:numId w:val="0"/>
              </w:numPr>
              <w:ind w:firstLine="220" w:firstLineChars="100"/>
              <w:rPr>
                <w:rFonts w:hint="eastAsia" w:asciiTheme="minorEastAsia" w:hAnsiTheme="minorEastAsia" w:eastAsiaTheme="minorEastAsia"/>
                <w:color w:val="000000" w:themeColor="text1"/>
                <w:sz w:val="22"/>
                <w14:textFill>
                  <w14:solidFill>
                    <w14:schemeClr w14:val="tx1"/>
                  </w14:solidFill>
                </w14:textFill>
              </w:rPr>
            </w:pPr>
            <w:r>
              <w:rPr>
                <w:rFonts w:hint="eastAsia" w:asciiTheme="minorEastAsia" w:hAnsiTheme="minorEastAsia" w:eastAsiaTheme="minorEastAsia"/>
                <w:color w:val="000000" w:themeColor="text1"/>
                <w:sz w:val="22"/>
                <w14:textFill>
                  <w14:solidFill>
                    <w14:schemeClr w14:val="tx1"/>
                  </w14:solidFill>
                </w14:textFill>
              </w:rPr>
              <w:t>3.4 水印管理：支持配置企业统一水印（包含成员账号水印、企业标识水印等），支持水印显示位置、透明度调整，支持预览 / 下载文件水印强制添加；</w:t>
            </w:r>
          </w:p>
          <w:p w14:paraId="3EB10B17">
            <w:pPr>
              <w:numPr>
                <w:ilvl w:val="0"/>
                <w:numId w:val="0"/>
              </w:numPr>
              <w:ind w:firstLine="220" w:firstLineChars="100"/>
              <w:rPr>
                <w:rFonts w:hint="eastAsia" w:asciiTheme="minorEastAsia" w:hAnsiTheme="minorEastAsia" w:eastAsiaTheme="minorEastAsia"/>
                <w:color w:val="000000" w:themeColor="text1"/>
                <w:sz w:val="22"/>
                <w14:textFill>
                  <w14:solidFill>
                    <w14:schemeClr w14:val="tx1"/>
                  </w14:solidFill>
                </w14:textFill>
              </w:rPr>
            </w:pPr>
            <w:r>
              <w:rPr>
                <w:rFonts w:hint="eastAsia" w:asciiTheme="minorEastAsia" w:hAnsiTheme="minorEastAsia" w:eastAsiaTheme="minorEastAsia"/>
                <w:color w:val="000000" w:themeColor="text1"/>
                <w:sz w:val="22"/>
                <w14:textFill>
                  <w14:solidFill>
                    <w14:schemeClr w14:val="tx1"/>
                  </w14:solidFill>
                </w14:textFill>
              </w:rPr>
              <w:t>3</w:t>
            </w:r>
            <w:r>
              <w:rPr>
                <w:rFonts w:hint="eastAsia" w:asciiTheme="minorEastAsia" w:hAnsiTheme="minorEastAsia" w:eastAsiaTheme="minorEastAsia"/>
                <w:color w:val="000000" w:themeColor="text1"/>
                <w:sz w:val="22"/>
                <w:lang w:val="en-US" w:eastAsia="zh-CN"/>
                <w14:textFill>
                  <w14:solidFill>
                    <w14:schemeClr w14:val="tx1"/>
                  </w14:solidFill>
                </w14:textFill>
              </w:rPr>
              <w:t xml:space="preserve"> </w:t>
            </w:r>
            <w:r>
              <w:rPr>
                <w:rFonts w:hint="eastAsia" w:asciiTheme="minorEastAsia" w:hAnsiTheme="minorEastAsia" w:eastAsiaTheme="minorEastAsia"/>
                <w:color w:val="000000" w:themeColor="text1"/>
                <w:sz w:val="22"/>
                <w14:textFill>
                  <w14:solidFill>
                    <w14:schemeClr w14:val="tx1"/>
                  </w14:solidFill>
                </w14:textFill>
              </w:rPr>
              <w:t>.5 文件权限全局管控：支持管理员查看所有用户的文件、所有团队空间及文件的权限配置，支持权限异常调整；</w:t>
            </w:r>
          </w:p>
          <w:p w14:paraId="38B34BCF">
            <w:pPr>
              <w:numPr>
                <w:ilvl w:val="0"/>
                <w:numId w:val="0"/>
              </w:numPr>
              <w:rPr>
                <w:rFonts w:hint="eastAsia" w:asciiTheme="minorEastAsia" w:hAnsiTheme="minorEastAsia" w:eastAsiaTheme="minorEastAsia"/>
                <w:color w:val="000000" w:themeColor="text1"/>
                <w:sz w:val="22"/>
                <w14:textFill>
                  <w14:solidFill>
                    <w14:schemeClr w14:val="tx1"/>
                  </w14:solidFill>
                </w14:textFill>
              </w:rPr>
            </w:pPr>
            <w:r>
              <w:rPr>
                <w:rFonts w:hint="eastAsia" w:asciiTheme="minorEastAsia" w:hAnsiTheme="minorEastAsia" w:eastAsiaTheme="minorEastAsia"/>
                <w:color w:val="000000" w:themeColor="text1"/>
                <w:sz w:val="22"/>
                <w14:textFill>
                  <w14:solidFill>
                    <w14:schemeClr w14:val="tx1"/>
                  </w14:solidFill>
                </w14:textFill>
              </w:rPr>
              <w:t>4. 系统回收站：支持管理员查看并找回员工删除的文件，支持回收站文件批量恢复与彻底删除；</w:t>
            </w:r>
          </w:p>
          <w:p w14:paraId="483CA23A">
            <w:pPr>
              <w:numPr>
                <w:ilvl w:val="0"/>
                <w:numId w:val="0"/>
              </w:numPr>
              <w:rPr>
                <w:rFonts w:asciiTheme="minorEastAsia" w:hAnsiTheme="minorEastAsia" w:eastAsiaTheme="minorEastAsia"/>
                <w:color w:val="000000" w:themeColor="text1"/>
                <w:sz w:val="22"/>
                <w14:textFill>
                  <w14:solidFill>
                    <w14:schemeClr w14:val="tx1"/>
                  </w14:solidFill>
                </w14:textFill>
              </w:rPr>
            </w:pPr>
            <w:r>
              <w:rPr>
                <w:rFonts w:hint="eastAsia" w:asciiTheme="minorEastAsia" w:hAnsiTheme="minorEastAsia" w:eastAsiaTheme="minorEastAsia"/>
                <w:color w:val="000000" w:themeColor="text1"/>
                <w:sz w:val="22"/>
                <w14:textFill>
                  <w14:solidFill>
                    <w14:schemeClr w14:val="tx1"/>
                  </w14:solidFill>
                </w14:textFill>
              </w:rPr>
              <w:t>5. 组织架构查看权限管理：提供灵活的权限管理机制，允许管理员设置不同成员或部门对组织架构的访问权限，保障组织信息安全；</w:t>
            </w:r>
          </w:p>
        </w:tc>
      </w:tr>
      <w:bookmarkEnd w:id="7"/>
    </w:tbl>
    <w:p w14:paraId="06CED20C">
      <w:pPr>
        <w:pStyle w:val="2"/>
        <w:rPr>
          <w:rFonts w:asciiTheme="minorEastAsia" w:hAnsiTheme="minorEastAsia" w:eastAsiaTheme="minorEastAsia"/>
          <w:color w:val="000000" w:themeColor="text1"/>
          <w:sz w:val="2"/>
          <w14:textFill>
            <w14:solidFill>
              <w14:schemeClr w14:val="tx1"/>
            </w14:solidFill>
          </w14:textFill>
        </w:rPr>
      </w:pPr>
    </w:p>
    <w:p w14:paraId="3323B4D9">
      <w:pPr>
        <w:pStyle w:val="2"/>
        <w:rPr>
          <w:rFonts w:asciiTheme="minorEastAsia" w:hAnsiTheme="minorEastAsia" w:eastAsiaTheme="minorEastAsia"/>
          <w:color w:val="000000" w:themeColor="text1"/>
          <w:sz w:val="2"/>
          <w14:textFill>
            <w14:solidFill>
              <w14:schemeClr w14:val="tx1"/>
            </w14:solidFill>
          </w14:textFill>
        </w:rPr>
      </w:pPr>
    </w:p>
    <w:p w14:paraId="61C8A787">
      <w:pPr>
        <w:pStyle w:val="2"/>
        <w:rPr>
          <w:rFonts w:asciiTheme="minorEastAsia" w:hAnsiTheme="minorEastAsia" w:eastAsiaTheme="minorEastAsia"/>
          <w:color w:val="000000" w:themeColor="text1"/>
          <w:sz w:val="2"/>
          <w14:textFill>
            <w14:solidFill>
              <w14:schemeClr w14:val="tx1"/>
            </w14:solidFill>
          </w14:textFill>
        </w:rPr>
      </w:pPr>
    </w:p>
    <w:p w14:paraId="16D21F91">
      <w:pPr>
        <w:pStyle w:val="64"/>
        <w:spacing w:before="156" w:line="276" w:lineRule="auto"/>
        <w:ind w:firstLine="320" w:firstLineChars="100"/>
        <w:rPr>
          <w:rFonts w:asciiTheme="minorEastAsia" w:hAnsiTheme="minorEastAsia" w:eastAsiaTheme="minorEastAsia"/>
          <w:color w:val="000000" w:themeColor="text1"/>
          <w:sz w:val="32"/>
          <w:szCs w:val="32"/>
          <w:lang w:eastAsia="zh-Hans"/>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三</w:t>
      </w:r>
      <w:r>
        <w:rPr>
          <w:rFonts w:asciiTheme="minorEastAsia" w:hAnsiTheme="minorEastAsia" w:eastAsiaTheme="minorEastAsia"/>
          <w:color w:val="000000" w:themeColor="text1"/>
          <w:sz w:val="32"/>
          <w:szCs w:val="32"/>
          <w:lang w:eastAsia="zh-Hans"/>
          <w14:textFill>
            <w14:solidFill>
              <w14:schemeClr w14:val="tx1"/>
            </w14:solidFill>
          </w14:textFill>
        </w:rPr>
        <w:t xml:space="preserve"> </w:t>
      </w:r>
      <w:r>
        <w:rPr>
          <w:rFonts w:hint="eastAsia" w:asciiTheme="minorEastAsia" w:hAnsiTheme="minorEastAsia" w:eastAsiaTheme="minorEastAsia"/>
          <w:color w:val="000000" w:themeColor="text1"/>
          <w:sz w:val="32"/>
          <w:szCs w:val="32"/>
          <w:lang w:eastAsia="zh-Hans"/>
          <w14:textFill>
            <w14:solidFill>
              <w14:schemeClr w14:val="tx1"/>
            </w14:solidFill>
          </w14:textFill>
        </w:rPr>
        <w:t>服务要求</w:t>
      </w:r>
    </w:p>
    <w:p w14:paraId="08301A25">
      <w:pPr>
        <w:widowControl/>
        <w:numPr>
          <w:ilvl w:val="0"/>
          <w:numId w:val="9"/>
        </w:numPr>
        <w:rPr>
          <w:rFonts w:asciiTheme="minorEastAsia" w:hAnsiTheme="minorEastAsia" w:eastAsiaTheme="minorEastAsia"/>
          <w:color w:val="000000" w:themeColor="text1"/>
          <w:sz w:val="22"/>
          <w:szCs w:val="22"/>
          <w:lang w:eastAsia="zh-Hans"/>
          <w14:textFill>
            <w14:solidFill>
              <w14:schemeClr w14:val="tx1"/>
            </w14:solidFill>
          </w14:textFill>
        </w:rPr>
      </w:pPr>
      <w:r>
        <w:rPr>
          <w:rFonts w:hint="eastAsia" w:asciiTheme="minorEastAsia" w:hAnsiTheme="minorEastAsia" w:eastAsiaTheme="minorEastAsia"/>
          <w:color w:val="000000" w:themeColor="text1"/>
          <w:sz w:val="22"/>
          <w:szCs w:val="22"/>
          <w:lang w:eastAsia="zh-Hans"/>
          <w14:textFill>
            <w14:solidFill>
              <w14:schemeClr w14:val="tx1"/>
            </w14:solidFill>
          </w14:textFill>
        </w:rPr>
        <w:t>项目实施期间服务要求</w:t>
      </w:r>
    </w:p>
    <w:p w14:paraId="0F7A8633">
      <w:pPr>
        <w:widowControl/>
        <w:ind w:firstLine="220" w:firstLineChars="100"/>
        <w:rPr>
          <w:rFonts w:asciiTheme="minorEastAsia" w:hAnsiTheme="minorEastAsia" w:eastAsiaTheme="minorEastAsia"/>
          <w:color w:val="000000" w:themeColor="text1"/>
          <w:sz w:val="22"/>
          <w:szCs w:val="22"/>
          <w:lang w:eastAsia="zh-Hans"/>
          <w14:textFill>
            <w14:solidFill>
              <w14:schemeClr w14:val="tx1"/>
            </w14:solidFill>
          </w14:textFill>
        </w:rPr>
      </w:pPr>
      <w:r>
        <w:rPr>
          <w:rFonts w:asciiTheme="minorEastAsia" w:hAnsiTheme="minorEastAsia" w:eastAsiaTheme="minorEastAsia"/>
          <w:color w:val="000000" w:themeColor="text1"/>
          <w:sz w:val="22"/>
          <w:szCs w:val="22"/>
          <w:lang w:eastAsia="zh-Hans"/>
          <w14:textFill>
            <w14:solidFill>
              <w14:schemeClr w14:val="tx1"/>
            </w14:solidFill>
          </w14:textFill>
        </w:rPr>
        <w:t xml:space="preserve">1 </w:t>
      </w:r>
      <w:r>
        <w:rPr>
          <w:rFonts w:hint="eastAsia" w:asciiTheme="minorEastAsia" w:hAnsiTheme="minorEastAsia" w:eastAsiaTheme="minorEastAsia"/>
          <w:color w:val="000000" w:themeColor="text1"/>
          <w:sz w:val="22"/>
          <w:szCs w:val="22"/>
          <w:lang w:eastAsia="zh-Hans"/>
          <w14:textFill>
            <w14:solidFill>
              <w14:schemeClr w14:val="tx1"/>
            </w14:solidFill>
          </w14:textFill>
        </w:rPr>
        <w:t>实施服务内容</w:t>
      </w:r>
    </w:p>
    <w:p w14:paraId="3047B117">
      <w:pPr>
        <w:widowControl/>
        <w:ind w:left="218" w:leftChars="104" w:firstLine="220" w:firstLineChars="100"/>
        <w:rPr>
          <w:rFonts w:asciiTheme="minorEastAsia" w:hAnsiTheme="minorEastAsia" w:eastAsiaTheme="minorEastAsia"/>
          <w:color w:val="000000" w:themeColor="text1"/>
          <w:sz w:val="22"/>
          <w:szCs w:val="22"/>
          <w:lang w:eastAsia="zh-Hans"/>
          <w14:textFill>
            <w14:solidFill>
              <w14:schemeClr w14:val="tx1"/>
            </w14:solidFill>
          </w14:textFill>
        </w:rPr>
      </w:pPr>
      <w:r>
        <w:rPr>
          <w:rFonts w:hint="eastAsia" w:asciiTheme="minorEastAsia" w:hAnsiTheme="minorEastAsia" w:eastAsiaTheme="minorEastAsia"/>
          <w:color w:val="000000" w:themeColor="text1"/>
          <w:sz w:val="22"/>
          <w:szCs w:val="22"/>
          <w:lang w:eastAsia="zh-Hans"/>
          <w14:textFill>
            <w14:solidFill>
              <w14:schemeClr w14:val="tx1"/>
            </w14:solidFill>
          </w14:textFill>
        </w:rPr>
        <w:t>投标人</w:t>
      </w:r>
      <w:r>
        <w:rPr>
          <w:rFonts w:asciiTheme="minorEastAsia" w:hAnsiTheme="minorEastAsia" w:eastAsiaTheme="minorEastAsia"/>
          <w:color w:val="000000" w:themeColor="text1"/>
          <w:sz w:val="22"/>
          <w:szCs w:val="22"/>
          <w:lang w:eastAsia="zh-Hans"/>
          <w14:textFill>
            <w14:solidFill>
              <w14:schemeClr w14:val="tx1"/>
            </w14:solidFill>
          </w14:textFill>
        </w:rPr>
        <w:t>应</w:t>
      </w:r>
      <w:r>
        <w:rPr>
          <w:rFonts w:hint="eastAsia" w:asciiTheme="minorEastAsia" w:hAnsiTheme="minorEastAsia" w:eastAsiaTheme="minorEastAsia"/>
          <w:color w:val="000000" w:themeColor="text1"/>
          <w:sz w:val="22"/>
          <w:szCs w:val="22"/>
          <w:lang w:eastAsia="zh-Hans"/>
          <w14:textFill>
            <w14:solidFill>
              <w14:schemeClr w14:val="tx1"/>
            </w14:solidFill>
          </w14:textFill>
        </w:rPr>
        <w:t>安排</w:t>
      </w:r>
      <w:r>
        <w:rPr>
          <w:rFonts w:asciiTheme="minorEastAsia" w:hAnsiTheme="minorEastAsia" w:eastAsiaTheme="minorEastAsia"/>
          <w:color w:val="000000" w:themeColor="text1"/>
          <w:sz w:val="22"/>
          <w:szCs w:val="22"/>
          <w:lang w:eastAsia="zh-Hans"/>
          <w14:textFill>
            <w14:solidFill>
              <w14:schemeClr w14:val="tx1"/>
            </w14:solidFill>
          </w14:textFill>
        </w:rPr>
        <w:t>1</w:t>
      </w:r>
      <w:r>
        <w:rPr>
          <w:rFonts w:hint="eastAsia" w:asciiTheme="minorEastAsia" w:hAnsiTheme="minorEastAsia" w:eastAsiaTheme="minorEastAsia"/>
          <w:color w:val="000000" w:themeColor="text1"/>
          <w:sz w:val="22"/>
          <w:szCs w:val="22"/>
          <w:lang w:eastAsia="zh-Hans"/>
          <w14:textFill>
            <w14:solidFill>
              <w14:schemeClr w14:val="tx1"/>
            </w14:solidFill>
          </w14:textFill>
        </w:rPr>
        <w:t>名项目经理</w:t>
      </w:r>
      <w:r>
        <w:rPr>
          <w:rFonts w:asciiTheme="minorEastAsia" w:hAnsiTheme="minorEastAsia" w:eastAsiaTheme="minorEastAsia"/>
          <w:color w:val="000000" w:themeColor="text1"/>
          <w:sz w:val="22"/>
          <w:szCs w:val="22"/>
          <w:lang w:eastAsia="zh-Hans"/>
          <w14:textFill>
            <w14:solidFill>
              <w14:schemeClr w14:val="tx1"/>
            </w14:solidFill>
          </w14:textFill>
        </w:rPr>
        <w:t>负责完成项目</w:t>
      </w:r>
      <w:r>
        <w:rPr>
          <w:rFonts w:hint="eastAsia" w:asciiTheme="minorEastAsia" w:hAnsiTheme="minorEastAsia" w:eastAsiaTheme="minorEastAsia"/>
          <w:color w:val="000000" w:themeColor="text1"/>
          <w:sz w:val="22"/>
          <w:szCs w:val="22"/>
          <w:lang w:eastAsia="zh-Hans"/>
          <w14:textFill>
            <w14:solidFill>
              <w14:schemeClr w14:val="tx1"/>
            </w14:solidFill>
          </w14:textFill>
        </w:rPr>
        <w:t>实施过程中的启动</w:t>
      </w:r>
      <w:r>
        <w:rPr>
          <w:rFonts w:asciiTheme="minorEastAsia" w:hAnsiTheme="minorEastAsia" w:eastAsiaTheme="minorEastAsia"/>
          <w:color w:val="000000" w:themeColor="text1"/>
          <w:sz w:val="22"/>
          <w:szCs w:val="22"/>
          <w:lang w:eastAsia="zh-Hans"/>
          <w14:textFill>
            <w14:solidFill>
              <w14:schemeClr w14:val="tx1"/>
            </w14:solidFill>
          </w14:textFill>
        </w:rPr>
        <w:t>、计划、</w:t>
      </w:r>
      <w:r>
        <w:rPr>
          <w:rFonts w:hint="eastAsia" w:asciiTheme="minorEastAsia" w:hAnsiTheme="minorEastAsia" w:eastAsiaTheme="minorEastAsia"/>
          <w:color w:val="000000" w:themeColor="text1"/>
          <w:sz w:val="22"/>
          <w:szCs w:val="22"/>
          <w:lang w:eastAsia="zh-Hans"/>
          <w14:textFill>
            <w14:solidFill>
              <w14:schemeClr w14:val="tx1"/>
            </w14:solidFill>
          </w14:textFill>
        </w:rPr>
        <w:t>实施</w:t>
      </w:r>
      <w:r>
        <w:rPr>
          <w:rFonts w:asciiTheme="minorEastAsia" w:hAnsiTheme="minorEastAsia" w:eastAsiaTheme="minorEastAsia"/>
          <w:color w:val="000000" w:themeColor="text1"/>
          <w:sz w:val="22"/>
          <w:szCs w:val="22"/>
          <w:lang w:eastAsia="zh-Hans"/>
          <w14:textFill>
            <w14:solidFill>
              <w14:schemeClr w14:val="tx1"/>
            </w14:solidFill>
          </w14:textFill>
        </w:rPr>
        <w:t>、</w:t>
      </w:r>
      <w:r>
        <w:rPr>
          <w:rFonts w:hint="eastAsia" w:asciiTheme="minorEastAsia" w:hAnsiTheme="minorEastAsia" w:eastAsiaTheme="minorEastAsia"/>
          <w:color w:val="000000" w:themeColor="text1"/>
          <w:sz w:val="22"/>
          <w:szCs w:val="22"/>
          <w:lang w:eastAsia="zh-Hans"/>
          <w14:textFill>
            <w14:solidFill>
              <w14:schemeClr w14:val="tx1"/>
            </w14:solidFill>
          </w14:textFill>
        </w:rPr>
        <w:t>监控</w:t>
      </w:r>
      <w:r>
        <w:rPr>
          <w:rFonts w:asciiTheme="minorEastAsia" w:hAnsiTheme="minorEastAsia" w:eastAsiaTheme="minorEastAsia"/>
          <w:color w:val="000000" w:themeColor="text1"/>
          <w:sz w:val="22"/>
          <w:szCs w:val="22"/>
          <w:lang w:eastAsia="zh-Hans"/>
          <w14:textFill>
            <w14:solidFill>
              <w14:schemeClr w14:val="tx1"/>
            </w14:solidFill>
          </w14:textFill>
        </w:rPr>
        <w:t>、</w:t>
      </w:r>
      <w:r>
        <w:rPr>
          <w:rFonts w:hint="eastAsia" w:asciiTheme="minorEastAsia" w:hAnsiTheme="minorEastAsia" w:eastAsiaTheme="minorEastAsia"/>
          <w:color w:val="000000" w:themeColor="text1"/>
          <w:sz w:val="22"/>
          <w:szCs w:val="22"/>
          <w:lang w:eastAsia="zh-Hans"/>
          <w14:textFill>
            <w14:solidFill>
              <w14:schemeClr w14:val="tx1"/>
            </w14:solidFill>
          </w14:textFill>
        </w:rPr>
        <w:t>验收的工作内容</w:t>
      </w:r>
      <w:r>
        <w:rPr>
          <w:rFonts w:asciiTheme="minorEastAsia" w:hAnsiTheme="minorEastAsia" w:eastAsiaTheme="minorEastAsia"/>
          <w:color w:val="000000" w:themeColor="text1"/>
          <w:sz w:val="22"/>
          <w:szCs w:val="22"/>
          <w:lang w:eastAsia="zh-Hans"/>
          <w14:textFill>
            <w14:solidFill>
              <w14:schemeClr w14:val="tx1"/>
            </w14:solidFill>
          </w14:textFill>
        </w:rPr>
        <w:t>，</w:t>
      </w:r>
      <w:r>
        <w:rPr>
          <w:rFonts w:hint="eastAsia" w:asciiTheme="minorEastAsia" w:hAnsiTheme="minorEastAsia" w:eastAsiaTheme="minorEastAsia"/>
          <w:color w:val="000000" w:themeColor="text1"/>
          <w:sz w:val="22"/>
          <w:szCs w:val="22"/>
          <w:lang w:eastAsia="zh-Hans"/>
          <w14:textFill>
            <w14:solidFill>
              <w14:schemeClr w14:val="tx1"/>
            </w14:solidFill>
          </w14:textFill>
        </w:rPr>
        <w:t>具体如下</w:t>
      </w:r>
      <w:r>
        <w:rPr>
          <w:rFonts w:asciiTheme="minorEastAsia" w:hAnsiTheme="minorEastAsia" w:eastAsiaTheme="minorEastAsia"/>
          <w:color w:val="000000" w:themeColor="text1"/>
          <w:sz w:val="22"/>
          <w:szCs w:val="22"/>
          <w:lang w:eastAsia="zh-Hans"/>
          <w14:textFill>
            <w14:solidFill>
              <w14:schemeClr w14:val="tx1"/>
            </w14:solidFill>
          </w14:textFill>
        </w:rPr>
        <w:t xml:space="preserve">： </w:t>
      </w:r>
    </w:p>
    <w:p w14:paraId="4C5AA0FC">
      <w:pPr>
        <w:widowControl/>
        <w:numPr>
          <w:ilvl w:val="0"/>
          <w:numId w:val="10"/>
        </w:numPr>
        <w:ind w:firstLine="220" w:firstLineChars="100"/>
        <w:rPr>
          <w:rFonts w:asciiTheme="minorEastAsia" w:hAnsiTheme="minorEastAsia" w:eastAsiaTheme="minorEastAsia"/>
          <w:color w:val="000000" w:themeColor="text1"/>
          <w:sz w:val="22"/>
          <w:szCs w:val="22"/>
          <w:lang w:eastAsia="zh-Hans"/>
          <w14:textFill>
            <w14:solidFill>
              <w14:schemeClr w14:val="tx1"/>
            </w14:solidFill>
          </w14:textFill>
        </w:rPr>
      </w:pPr>
      <w:r>
        <w:rPr>
          <w:rFonts w:hint="eastAsia" w:asciiTheme="minorEastAsia" w:hAnsiTheme="minorEastAsia" w:eastAsiaTheme="minorEastAsia"/>
          <w:color w:val="000000" w:themeColor="text1"/>
          <w:sz w:val="22"/>
          <w:szCs w:val="22"/>
          <w:lang w:eastAsia="zh-Hans"/>
          <w14:textFill>
            <w14:solidFill>
              <w14:schemeClr w14:val="tx1"/>
            </w14:solidFill>
          </w14:textFill>
        </w:rPr>
        <w:t>项目启动期</w:t>
      </w:r>
      <w:r>
        <w:rPr>
          <w:rFonts w:asciiTheme="minorEastAsia" w:hAnsiTheme="minorEastAsia" w:eastAsiaTheme="minorEastAsia"/>
          <w:color w:val="000000" w:themeColor="text1"/>
          <w:sz w:val="22"/>
          <w:szCs w:val="22"/>
          <w:lang w:eastAsia="zh-Hans"/>
          <w14:textFill>
            <w14:solidFill>
              <w14:schemeClr w14:val="tx1"/>
            </w14:solidFill>
          </w14:textFill>
        </w:rPr>
        <w:t>，投标人</w:t>
      </w:r>
      <w:r>
        <w:rPr>
          <w:rFonts w:hint="eastAsia" w:asciiTheme="minorEastAsia" w:hAnsiTheme="minorEastAsia" w:eastAsiaTheme="minorEastAsia"/>
          <w:color w:val="000000" w:themeColor="text1"/>
          <w:sz w:val="22"/>
          <w:szCs w:val="22"/>
          <w:lang w:eastAsia="zh-Hans"/>
          <w14:textFill>
            <w14:solidFill>
              <w14:schemeClr w14:val="tx1"/>
            </w14:solidFill>
          </w14:textFill>
        </w:rPr>
        <w:t>组建项目小组</w:t>
      </w:r>
      <w:r>
        <w:rPr>
          <w:rFonts w:asciiTheme="minorEastAsia" w:hAnsiTheme="minorEastAsia" w:eastAsiaTheme="minorEastAsia"/>
          <w:color w:val="000000" w:themeColor="text1"/>
          <w:sz w:val="22"/>
          <w:szCs w:val="22"/>
          <w:lang w:eastAsia="zh-Hans"/>
          <w14:textFill>
            <w14:solidFill>
              <w14:schemeClr w14:val="tx1"/>
            </w14:solidFill>
          </w14:textFill>
        </w:rPr>
        <w:t>，</w:t>
      </w:r>
      <w:r>
        <w:rPr>
          <w:rFonts w:hint="eastAsia" w:asciiTheme="minorEastAsia" w:hAnsiTheme="minorEastAsia" w:eastAsiaTheme="minorEastAsia"/>
          <w:color w:val="000000" w:themeColor="text1"/>
          <w:sz w:val="22"/>
          <w:szCs w:val="22"/>
          <w:lang w:eastAsia="zh-Hans"/>
          <w14:textFill>
            <w14:solidFill>
              <w14:schemeClr w14:val="tx1"/>
            </w14:solidFill>
          </w14:textFill>
        </w:rPr>
        <w:t>与招标人用户方共同完成</w:t>
      </w:r>
      <w:r>
        <w:rPr>
          <w:rFonts w:asciiTheme="minorEastAsia" w:hAnsiTheme="minorEastAsia" w:eastAsiaTheme="minorEastAsia"/>
          <w:color w:val="000000" w:themeColor="text1"/>
          <w:sz w:val="22"/>
          <w:szCs w:val="22"/>
          <w:lang w:eastAsia="zh-Hans"/>
          <w14:textFill>
            <w14:solidFill>
              <w14:schemeClr w14:val="tx1"/>
            </w14:solidFill>
          </w14:textFill>
        </w:rPr>
        <w:t>《</w:t>
      </w:r>
      <w:r>
        <w:rPr>
          <w:rFonts w:hint="eastAsia" w:asciiTheme="minorEastAsia" w:hAnsiTheme="minorEastAsia" w:eastAsiaTheme="minorEastAsia"/>
          <w:color w:val="000000" w:themeColor="text1"/>
          <w:sz w:val="22"/>
          <w:szCs w:val="22"/>
          <w:lang w:eastAsia="zh-Hans"/>
          <w14:textFill>
            <w14:solidFill>
              <w14:schemeClr w14:val="tx1"/>
            </w14:solidFill>
          </w14:textFill>
        </w:rPr>
        <w:t>需求规格说明书</w:t>
      </w:r>
      <w:r>
        <w:rPr>
          <w:rFonts w:asciiTheme="minorEastAsia" w:hAnsiTheme="minorEastAsia" w:eastAsiaTheme="minorEastAsia"/>
          <w:color w:val="000000" w:themeColor="text1"/>
          <w:sz w:val="22"/>
          <w:szCs w:val="22"/>
          <w:lang w:eastAsia="zh-Hans"/>
          <w14:textFill>
            <w14:solidFill>
              <w14:schemeClr w14:val="tx1"/>
            </w14:solidFill>
          </w14:textFill>
        </w:rPr>
        <w:t>》，</w:t>
      </w:r>
      <w:r>
        <w:rPr>
          <w:rFonts w:hint="eastAsia" w:asciiTheme="minorEastAsia" w:hAnsiTheme="minorEastAsia" w:eastAsiaTheme="minorEastAsia"/>
          <w:color w:val="000000" w:themeColor="text1"/>
          <w:sz w:val="22"/>
          <w:szCs w:val="22"/>
          <w:lang w:eastAsia="zh-Hans"/>
          <w14:textFill>
            <w14:solidFill>
              <w14:schemeClr w14:val="tx1"/>
            </w14:solidFill>
          </w14:textFill>
        </w:rPr>
        <w:t>并根据需求书制定完整的项目实施计划</w:t>
      </w:r>
      <w:r>
        <w:rPr>
          <w:rFonts w:asciiTheme="minorEastAsia" w:hAnsiTheme="minorEastAsia" w:eastAsiaTheme="minorEastAsia"/>
          <w:color w:val="000000" w:themeColor="text1"/>
          <w:sz w:val="22"/>
          <w:szCs w:val="22"/>
          <w:lang w:eastAsia="zh-Hans"/>
          <w14:textFill>
            <w14:solidFill>
              <w14:schemeClr w14:val="tx1"/>
            </w14:solidFill>
          </w14:textFill>
        </w:rPr>
        <w:t>。</w:t>
      </w:r>
    </w:p>
    <w:p w14:paraId="0C94F854">
      <w:pPr>
        <w:widowControl/>
        <w:numPr>
          <w:ilvl w:val="0"/>
          <w:numId w:val="10"/>
        </w:numPr>
        <w:ind w:firstLine="220" w:firstLineChars="100"/>
        <w:rPr>
          <w:rFonts w:asciiTheme="minorEastAsia" w:hAnsiTheme="minorEastAsia" w:eastAsiaTheme="minorEastAsia"/>
          <w:color w:val="000000" w:themeColor="text1"/>
          <w:sz w:val="22"/>
          <w:szCs w:val="22"/>
          <w:lang w:eastAsia="zh-Hans"/>
          <w14:textFill>
            <w14:solidFill>
              <w14:schemeClr w14:val="tx1"/>
            </w14:solidFill>
          </w14:textFill>
        </w:rPr>
      </w:pPr>
      <w:r>
        <w:rPr>
          <w:rFonts w:hint="eastAsia" w:asciiTheme="minorEastAsia" w:hAnsiTheme="minorEastAsia" w:eastAsiaTheme="minorEastAsia"/>
          <w:color w:val="000000" w:themeColor="text1"/>
          <w:sz w:val="22"/>
          <w:szCs w:val="22"/>
          <w:lang w:eastAsia="zh-Hans"/>
          <w14:textFill>
            <w14:solidFill>
              <w14:schemeClr w14:val="tx1"/>
            </w14:solidFill>
          </w14:textFill>
        </w:rPr>
        <w:t>在系统上线运行前</w:t>
      </w:r>
      <w:r>
        <w:rPr>
          <w:rFonts w:hint="eastAsia" w:asciiTheme="minorEastAsia" w:hAnsiTheme="minorEastAsia" w:eastAsiaTheme="minorEastAsia"/>
          <w:color w:val="000000" w:themeColor="text1"/>
          <w:sz w:val="22"/>
          <w:szCs w:val="22"/>
          <w14:textFill>
            <w14:solidFill>
              <w14:schemeClr w14:val="tx1"/>
            </w14:solidFill>
          </w14:textFill>
        </w:rPr>
        <w:t>后</w:t>
      </w:r>
      <w:r>
        <w:rPr>
          <w:rFonts w:asciiTheme="minorEastAsia" w:hAnsiTheme="minorEastAsia" w:eastAsiaTheme="minorEastAsia"/>
          <w:color w:val="000000" w:themeColor="text1"/>
          <w:sz w:val="22"/>
          <w:szCs w:val="22"/>
          <w:lang w:eastAsia="zh-Hans"/>
          <w14:textFill>
            <w14:solidFill>
              <w14:schemeClr w14:val="tx1"/>
            </w14:solidFill>
          </w14:textFill>
        </w:rPr>
        <w:t>，</w:t>
      </w:r>
      <w:r>
        <w:rPr>
          <w:rFonts w:hint="eastAsia" w:asciiTheme="minorEastAsia" w:hAnsiTheme="minorEastAsia" w:eastAsiaTheme="minorEastAsia"/>
          <w:color w:val="000000" w:themeColor="text1"/>
          <w:sz w:val="22"/>
          <w:szCs w:val="22"/>
          <w:lang w:eastAsia="zh-Hans"/>
          <w14:textFill>
            <w14:solidFill>
              <w14:schemeClr w14:val="tx1"/>
            </w14:solidFill>
          </w14:textFill>
        </w:rPr>
        <w:t>至少投入</w:t>
      </w:r>
      <w:r>
        <w:rPr>
          <w:rFonts w:hint="eastAsia" w:asciiTheme="minorEastAsia" w:hAnsiTheme="minorEastAsia" w:eastAsiaTheme="minorEastAsia"/>
          <w:color w:val="000000" w:themeColor="text1"/>
          <w:sz w:val="22"/>
          <w:szCs w:val="22"/>
          <w14:textFill>
            <w14:solidFill>
              <w14:schemeClr w14:val="tx1"/>
            </w14:solidFill>
          </w14:textFill>
        </w:rPr>
        <w:t>3</w:t>
      </w:r>
      <w:r>
        <w:rPr>
          <w:rFonts w:hint="eastAsia" w:asciiTheme="minorEastAsia" w:hAnsiTheme="minorEastAsia" w:eastAsiaTheme="minorEastAsia"/>
          <w:color w:val="000000" w:themeColor="text1"/>
          <w:sz w:val="22"/>
          <w:szCs w:val="22"/>
          <w:lang w:eastAsia="zh-Hans"/>
          <w14:textFill>
            <w14:solidFill>
              <w14:schemeClr w14:val="tx1"/>
            </w14:solidFill>
          </w14:textFill>
        </w:rPr>
        <w:t>名实施人员</w:t>
      </w:r>
      <w:r>
        <w:rPr>
          <w:rFonts w:hint="eastAsia" w:asciiTheme="minorEastAsia" w:hAnsiTheme="minorEastAsia" w:eastAsiaTheme="minorEastAsia"/>
          <w:color w:val="000000" w:themeColor="text1"/>
          <w:sz w:val="22"/>
          <w:szCs w:val="22"/>
          <w14:textFill>
            <w14:solidFill>
              <w14:schemeClr w14:val="tx1"/>
            </w14:solidFill>
          </w14:textFill>
        </w:rPr>
        <w:t>到现场</w:t>
      </w:r>
      <w:r>
        <w:rPr>
          <w:rFonts w:hint="eastAsia" w:asciiTheme="minorEastAsia" w:hAnsiTheme="minorEastAsia" w:eastAsiaTheme="minorEastAsia"/>
          <w:color w:val="000000" w:themeColor="text1"/>
          <w:sz w:val="22"/>
          <w:szCs w:val="22"/>
          <w:lang w:eastAsia="zh-Hans"/>
          <w14:textFill>
            <w14:solidFill>
              <w14:schemeClr w14:val="tx1"/>
            </w14:solidFill>
          </w14:textFill>
        </w:rPr>
        <w:t>进行生产和测试环境安装</w:t>
      </w:r>
      <w:r>
        <w:rPr>
          <w:rFonts w:asciiTheme="minorEastAsia" w:hAnsiTheme="minorEastAsia" w:eastAsiaTheme="minorEastAsia"/>
          <w:color w:val="000000" w:themeColor="text1"/>
          <w:sz w:val="22"/>
          <w:szCs w:val="22"/>
          <w:lang w:eastAsia="zh-Hans"/>
          <w14:textFill>
            <w14:solidFill>
              <w14:schemeClr w14:val="tx1"/>
            </w14:solidFill>
          </w14:textFill>
        </w:rPr>
        <w:t>、</w:t>
      </w:r>
      <w:r>
        <w:rPr>
          <w:rFonts w:hint="eastAsia" w:asciiTheme="minorEastAsia" w:hAnsiTheme="minorEastAsia" w:eastAsiaTheme="minorEastAsia"/>
          <w:color w:val="000000" w:themeColor="text1"/>
          <w:sz w:val="22"/>
          <w:szCs w:val="22"/>
          <w:lang w:eastAsia="zh-Hans"/>
          <w14:textFill>
            <w14:solidFill>
              <w14:schemeClr w14:val="tx1"/>
            </w14:solidFill>
          </w14:textFill>
        </w:rPr>
        <w:t>数据初始化</w:t>
      </w:r>
      <w:r>
        <w:rPr>
          <w:rFonts w:asciiTheme="minorEastAsia" w:hAnsiTheme="minorEastAsia" w:eastAsiaTheme="minorEastAsia"/>
          <w:color w:val="000000" w:themeColor="text1"/>
          <w:sz w:val="22"/>
          <w:szCs w:val="22"/>
          <w:lang w:eastAsia="zh-Hans"/>
          <w14:textFill>
            <w14:solidFill>
              <w14:schemeClr w14:val="tx1"/>
            </w14:solidFill>
          </w14:textFill>
        </w:rPr>
        <w:t>、</w:t>
      </w:r>
      <w:r>
        <w:rPr>
          <w:rFonts w:hint="eastAsia" w:asciiTheme="minorEastAsia" w:hAnsiTheme="minorEastAsia" w:eastAsiaTheme="minorEastAsia"/>
          <w:color w:val="000000" w:themeColor="text1"/>
          <w:sz w:val="22"/>
          <w:szCs w:val="22"/>
          <w:lang w:eastAsia="zh-Hans"/>
          <w14:textFill>
            <w14:solidFill>
              <w14:schemeClr w14:val="tx1"/>
            </w14:solidFill>
          </w14:textFill>
        </w:rPr>
        <w:t>系统操作培训</w:t>
      </w:r>
      <w:r>
        <w:rPr>
          <w:rFonts w:asciiTheme="minorEastAsia" w:hAnsiTheme="minorEastAsia" w:eastAsiaTheme="minorEastAsia"/>
          <w:color w:val="000000" w:themeColor="text1"/>
          <w:sz w:val="22"/>
          <w:szCs w:val="22"/>
          <w:lang w:eastAsia="zh-Hans"/>
          <w14:textFill>
            <w14:solidFill>
              <w14:schemeClr w14:val="tx1"/>
            </w14:solidFill>
          </w14:textFill>
        </w:rPr>
        <w:t>、</w:t>
      </w:r>
      <w:r>
        <w:rPr>
          <w:rFonts w:hint="eastAsia" w:asciiTheme="minorEastAsia" w:hAnsiTheme="minorEastAsia" w:eastAsiaTheme="minorEastAsia"/>
          <w:color w:val="000000" w:themeColor="text1"/>
          <w:sz w:val="22"/>
          <w:szCs w:val="22"/>
          <w:lang w:eastAsia="zh-Hans"/>
          <w14:textFill>
            <w14:solidFill>
              <w14:schemeClr w14:val="tx1"/>
            </w14:solidFill>
          </w14:textFill>
        </w:rPr>
        <w:t>故障应急响应</w:t>
      </w:r>
      <w:r>
        <w:rPr>
          <w:rFonts w:asciiTheme="minorEastAsia" w:hAnsiTheme="minorEastAsia" w:eastAsiaTheme="minorEastAsia"/>
          <w:color w:val="000000" w:themeColor="text1"/>
          <w:sz w:val="22"/>
          <w:szCs w:val="22"/>
          <w:lang w:eastAsia="zh-Hans"/>
          <w14:textFill>
            <w14:solidFill>
              <w14:schemeClr w14:val="tx1"/>
            </w14:solidFill>
          </w14:textFill>
        </w:rPr>
        <w:t>、</w:t>
      </w:r>
      <w:r>
        <w:rPr>
          <w:rFonts w:hint="eastAsia" w:asciiTheme="minorEastAsia" w:hAnsiTheme="minorEastAsia" w:eastAsiaTheme="minorEastAsia"/>
          <w:color w:val="000000" w:themeColor="text1"/>
          <w:sz w:val="22"/>
          <w:szCs w:val="22"/>
          <w:lang w:eastAsia="zh-Hans"/>
          <w14:textFill>
            <w14:solidFill>
              <w14:schemeClr w14:val="tx1"/>
            </w14:solidFill>
          </w14:textFill>
        </w:rPr>
        <w:t>需求收集</w:t>
      </w:r>
      <w:r>
        <w:rPr>
          <w:rFonts w:asciiTheme="minorEastAsia" w:hAnsiTheme="minorEastAsia" w:eastAsiaTheme="minorEastAsia"/>
          <w:color w:val="000000" w:themeColor="text1"/>
          <w:sz w:val="22"/>
          <w:szCs w:val="22"/>
          <w:lang w:eastAsia="zh-Hans"/>
          <w14:textFill>
            <w14:solidFill>
              <w14:schemeClr w14:val="tx1"/>
            </w14:solidFill>
          </w14:textFill>
        </w:rPr>
        <w:t>、</w:t>
      </w:r>
      <w:r>
        <w:rPr>
          <w:rFonts w:hint="eastAsia" w:asciiTheme="minorEastAsia" w:hAnsiTheme="minorEastAsia" w:eastAsiaTheme="minorEastAsia"/>
          <w:color w:val="000000" w:themeColor="text1"/>
          <w:sz w:val="22"/>
          <w:szCs w:val="22"/>
          <w:lang w:eastAsia="zh-Hans"/>
          <w14:textFill>
            <w14:solidFill>
              <w14:schemeClr w14:val="tx1"/>
            </w14:solidFill>
          </w14:textFill>
        </w:rPr>
        <w:t>新功能测试及发布等工作</w:t>
      </w:r>
      <w:r>
        <w:rPr>
          <w:rFonts w:asciiTheme="minorEastAsia" w:hAnsiTheme="minorEastAsia" w:eastAsiaTheme="minorEastAsia"/>
          <w:color w:val="000000" w:themeColor="text1"/>
          <w:sz w:val="22"/>
          <w:szCs w:val="22"/>
          <w:lang w:eastAsia="zh-Hans"/>
          <w14:textFill>
            <w14:solidFill>
              <w14:schemeClr w14:val="tx1"/>
            </w14:solidFill>
          </w14:textFill>
        </w:rPr>
        <w:t>。</w:t>
      </w:r>
    </w:p>
    <w:p w14:paraId="3CAF0E50">
      <w:pPr>
        <w:widowControl/>
        <w:numPr>
          <w:ilvl w:val="0"/>
          <w:numId w:val="10"/>
        </w:numPr>
        <w:ind w:firstLine="220" w:firstLineChars="100"/>
        <w:rPr>
          <w:rFonts w:asciiTheme="minorEastAsia" w:hAnsiTheme="minorEastAsia" w:eastAsiaTheme="minorEastAsia"/>
          <w:color w:val="000000" w:themeColor="text1"/>
          <w:sz w:val="22"/>
          <w:szCs w:val="22"/>
          <w:lang w:eastAsia="zh-Hans"/>
          <w14:textFill>
            <w14:solidFill>
              <w14:schemeClr w14:val="tx1"/>
            </w14:solidFill>
          </w14:textFill>
        </w:rPr>
      </w:pPr>
      <w:r>
        <w:rPr>
          <w:rFonts w:hint="eastAsia" w:asciiTheme="minorEastAsia" w:hAnsiTheme="minorEastAsia" w:eastAsiaTheme="minorEastAsia"/>
          <w:color w:val="000000" w:themeColor="text1"/>
          <w:sz w:val="22"/>
          <w:szCs w:val="22"/>
          <w:lang w:eastAsia="zh-Hans"/>
          <w14:textFill>
            <w14:solidFill>
              <w14:schemeClr w14:val="tx1"/>
            </w14:solidFill>
          </w14:textFill>
        </w:rPr>
        <w:t>在系统上线运行前至少投入</w:t>
      </w:r>
      <w:r>
        <w:rPr>
          <w:rFonts w:asciiTheme="minorEastAsia" w:hAnsiTheme="minorEastAsia" w:eastAsiaTheme="minorEastAsia"/>
          <w:color w:val="000000" w:themeColor="text1"/>
          <w:sz w:val="22"/>
          <w:szCs w:val="22"/>
          <w:lang w:eastAsia="zh-Hans"/>
          <w14:textFill>
            <w14:solidFill>
              <w14:schemeClr w14:val="tx1"/>
            </w14:solidFill>
          </w14:textFill>
        </w:rPr>
        <w:t>1</w:t>
      </w:r>
      <w:r>
        <w:rPr>
          <w:rFonts w:hint="eastAsia" w:asciiTheme="minorEastAsia" w:hAnsiTheme="minorEastAsia" w:eastAsiaTheme="minorEastAsia"/>
          <w:color w:val="000000" w:themeColor="text1"/>
          <w:sz w:val="22"/>
          <w:szCs w:val="22"/>
          <w:lang w:eastAsia="zh-Hans"/>
          <w14:textFill>
            <w14:solidFill>
              <w14:schemeClr w14:val="tx1"/>
            </w14:solidFill>
          </w14:textFill>
        </w:rPr>
        <w:t>名开发人员负责对</w:t>
      </w:r>
      <w:r>
        <w:rPr>
          <w:rFonts w:asciiTheme="minorEastAsia" w:hAnsiTheme="minorEastAsia" w:eastAsiaTheme="minorEastAsia"/>
          <w:color w:val="000000" w:themeColor="text1"/>
          <w:sz w:val="22"/>
          <w:szCs w:val="22"/>
          <w:lang w:eastAsia="zh-Hans"/>
          <w14:textFill>
            <w14:solidFill>
              <w14:schemeClr w14:val="tx1"/>
            </w14:solidFill>
          </w14:textFill>
        </w:rPr>
        <w:t>bug</w:t>
      </w:r>
      <w:r>
        <w:rPr>
          <w:rFonts w:hint="eastAsia" w:asciiTheme="minorEastAsia" w:hAnsiTheme="minorEastAsia" w:eastAsiaTheme="minorEastAsia"/>
          <w:color w:val="000000" w:themeColor="text1"/>
          <w:sz w:val="22"/>
          <w:szCs w:val="22"/>
          <w:lang w:eastAsia="zh-Hans"/>
          <w14:textFill>
            <w14:solidFill>
              <w14:schemeClr w14:val="tx1"/>
            </w14:solidFill>
          </w14:textFill>
        </w:rPr>
        <w:t>的修复和对合理需求的实现</w:t>
      </w:r>
      <w:r>
        <w:rPr>
          <w:rFonts w:asciiTheme="minorEastAsia" w:hAnsiTheme="minorEastAsia" w:eastAsiaTheme="minorEastAsia"/>
          <w:color w:val="000000" w:themeColor="text1"/>
          <w:sz w:val="22"/>
          <w:szCs w:val="22"/>
          <w:lang w:eastAsia="zh-Hans"/>
          <w14:textFill>
            <w14:solidFill>
              <w14:schemeClr w14:val="tx1"/>
            </w14:solidFill>
          </w14:textFill>
        </w:rPr>
        <w:t>。</w:t>
      </w:r>
    </w:p>
    <w:p w14:paraId="4624AA01">
      <w:pPr>
        <w:widowControl/>
        <w:numPr>
          <w:ilvl w:val="0"/>
          <w:numId w:val="10"/>
        </w:numPr>
        <w:ind w:firstLine="220" w:firstLineChars="100"/>
        <w:rPr>
          <w:rFonts w:asciiTheme="minorEastAsia" w:hAnsiTheme="minorEastAsia" w:eastAsiaTheme="minorEastAsia"/>
          <w:color w:val="000000" w:themeColor="text1"/>
          <w:sz w:val="22"/>
          <w:szCs w:val="22"/>
          <w:lang w:eastAsia="zh-Hans"/>
          <w14:textFill>
            <w14:solidFill>
              <w14:schemeClr w14:val="tx1"/>
            </w14:solidFill>
          </w14:textFill>
        </w:rPr>
      </w:pPr>
      <w:r>
        <w:rPr>
          <w:rFonts w:asciiTheme="minorEastAsia" w:hAnsiTheme="minorEastAsia" w:eastAsiaTheme="minorEastAsia"/>
          <w:color w:val="000000" w:themeColor="text1"/>
          <w:sz w:val="22"/>
          <w:szCs w:val="22"/>
          <w:lang w:eastAsia="zh-Hans"/>
          <w14:textFill>
            <w14:solidFill>
              <w14:schemeClr w14:val="tx1"/>
            </w14:solidFill>
          </w14:textFill>
        </w:rPr>
        <w:t>投标人应在系统试运行前为招标人培训 1～2名合格系统管理员。</w:t>
      </w:r>
    </w:p>
    <w:p w14:paraId="2C510C19">
      <w:pPr>
        <w:widowControl/>
        <w:numPr>
          <w:ilvl w:val="0"/>
          <w:numId w:val="10"/>
        </w:numPr>
        <w:ind w:firstLine="220" w:firstLineChars="100"/>
        <w:rPr>
          <w:rFonts w:asciiTheme="minorEastAsia" w:hAnsiTheme="minorEastAsia" w:eastAsiaTheme="minorEastAsia"/>
          <w:color w:val="000000" w:themeColor="text1"/>
          <w:sz w:val="22"/>
          <w:szCs w:val="22"/>
          <w:lang w:eastAsia="zh-Hans"/>
          <w14:textFill>
            <w14:solidFill>
              <w14:schemeClr w14:val="tx1"/>
            </w14:solidFill>
          </w14:textFill>
        </w:rPr>
      </w:pPr>
      <w:r>
        <w:rPr>
          <w:rFonts w:hint="eastAsia" w:asciiTheme="minorEastAsia" w:hAnsiTheme="minorEastAsia" w:eastAsiaTheme="minorEastAsia"/>
          <w:color w:val="000000" w:themeColor="text1"/>
          <w:sz w:val="22"/>
          <w:szCs w:val="22"/>
          <w:lang w:eastAsia="zh-Hans"/>
          <w14:textFill>
            <w14:solidFill>
              <w14:schemeClr w14:val="tx1"/>
            </w14:solidFill>
          </w14:textFill>
        </w:rPr>
        <w:t>验收前提交如下文档</w:t>
      </w:r>
      <w:r>
        <w:rPr>
          <w:rFonts w:asciiTheme="minorEastAsia" w:hAnsiTheme="minorEastAsia" w:eastAsiaTheme="minorEastAsia"/>
          <w:color w:val="000000" w:themeColor="text1"/>
          <w:sz w:val="22"/>
          <w:szCs w:val="22"/>
          <w:lang w:eastAsia="zh-Hans"/>
          <w14:textFill>
            <w14:solidFill>
              <w14:schemeClr w14:val="tx1"/>
            </w14:solidFill>
          </w14:textFill>
        </w:rPr>
        <w:t>，</w:t>
      </w:r>
      <w:r>
        <w:rPr>
          <w:rFonts w:hint="eastAsia" w:asciiTheme="minorEastAsia" w:hAnsiTheme="minorEastAsia" w:eastAsiaTheme="minorEastAsia"/>
          <w:color w:val="000000" w:themeColor="text1"/>
          <w:sz w:val="22"/>
          <w:szCs w:val="22"/>
          <w:lang w:eastAsia="zh-Hans"/>
          <w14:textFill>
            <w14:solidFill>
              <w14:schemeClr w14:val="tx1"/>
            </w14:solidFill>
          </w14:textFill>
        </w:rPr>
        <w:t>包括但不限于</w:t>
      </w:r>
      <w:r>
        <w:rPr>
          <w:rFonts w:asciiTheme="minorEastAsia" w:hAnsiTheme="minorEastAsia" w:eastAsiaTheme="minorEastAsia"/>
          <w:color w:val="000000" w:themeColor="text1"/>
          <w:sz w:val="22"/>
          <w:szCs w:val="22"/>
          <w:lang w:eastAsia="zh-Hans"/>
          <w14:textFill>
            <w14:solidFill>
              <w14:schemeClr w14:val="tx1"/>
            </w14:solidFill>
          </w14:textFill>
        </w:rPr>
        <w:t>：总</w:t>
      </w:r>
      <w:r>
        <w:rPr>
          <w:rFonts w:ascii="宋体" w:hAnsi="宋体"/>
          <w:color w:val="000000" w:themeColor="text1"/>
          <w:szCs w:val="21"/>
          <w14:textFill>
            <w14:solidFill>
              <w14:schemeClr w14:val="tx1"/>
            </w14:solidFill>
          </w14:textFill>
        </w:rPr>
        <w:t>SOW工作说明书</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《需求规格说明书》</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《业务解决方案》</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业务蓝图</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《项目主计划》</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《网络及硬件配置清单》</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《启动会PPT》</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《sit测试准出报告》</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《UAT测试方案》</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《培训手册》</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《UAT测试用例》</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《UAT测试报告》</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《用户操作手册》</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《问题跟踪表》</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《个性化需求清单》</w:t>
      </w:r>
      <w:r>
        <w:rPr>
          <w:rFonts w:hint="eastAsia" w:ascii="宋体" w:hAnsi="宋体"/>
          <w:color w:val="000000" w:themeColor="text1"/>
          <w:szCs w:val="21"/>
          <w14:textFill>
            <w14:solidFill>
              <w14:schemeClr w14:val="tx1"/>
            </w14:solidFill>
          </w14:textFill>
        </w:rPr>
        <w:t>、《数据库设计说明书》、《系统详细设计说明书》、《试运行报告》</w:t>
      </w:r>
      <w:r>
        <w:rPr>
          <w:rFonts w:ascii="宋体" w:hAnsi="宋体"/>
          <w:color w:val="000000" w:themeColor="text1"/>
          <w:szCs w:val="21"/>
          <w14:textFill>
            <w14:solidFill>
              <w14:schemeClr w14:val="tx1"/>
            </w14:solidFill>
          </w14:textFill>
        </w:rPr>
        <w:t>以及各阶段验收单据及</w:t>
      </w:r>
      <w:r>
        <w:rPr>
          <w:rFonts w:hint="eastAsia" w:ascii="宋体" w:hAnsi="宋体"/>
          <w:color w:val="000000" w:themeColor="text1"/>
          <w:szCs w:val="21"/>
          <w14:textFill>
            <w14:solidFill>
              <w14:schemeClr w14:val="tx1"/>
            </w14:solidFill>
          </w14:textFill>
        </w:rPr>
        <w:t>相关</w:t>
      </w:r>
      <w:r>
        <w:rPr>
          <w:rFonts w:ascii="宋体" w:hAnsi="宋体"/>
          <w:color w:val="000000" w:themeColor="text1"/>
          <w:szCs w:val="21"/>
          <w14:textFill>
            <w14:solidFill>
              <w14:schemeClr w14:val="tx1"/>
            </w14:solidFill>
          </w14:textFill>
        </w:rPr>
        <w:t>会议纪要</w:t>
      </w:r>
      <w:r>
        <w:rPr>
          <w:rFonts w:hint="eastAsia" w:ascii="宋体" w:hAnsi="宋体"/>
          <w:color w:val="000000" w:themeColor="text1"/>
          <w:szCs w:val="21"/>
          <w14:textFill>
            <w14:solidFill>
              <w14:schemeClr w14:val="tx1"/>
            </w14:solidFill>
          </w14:textFill>
        </w:rPr>
        <w:t>等</w:t>
      </w:r>
      <w:r>
        <w:rPr>
          <w:rFonts w:asciiTheme="minorEastAsia" w:hAnsiTheme="minorEastAsia" w:eastAsiaTheme="minorEastAsia"/>
          <w:color w:val="000000" w:themeColor="text1"/>
          <w:sz w:val="22"/>
          <w:szCs w:val="22"/>
          <w:lang w:eastAsia="zh-Hans"/>
          <w14:textFill>
            <w14:solidFill>
              <w14:schemeClr w14:val="tx1"/>
            </w14:solidFill>
          </w14:textFill>
        </w:rPr>
        <w:t>。</w:t>
      </w:r>
    </w:p>
    <w:p w14:paraId="3AB1113A">
      <w:pPr>
        <w:widowControl/>
        <w:numPr>
          <w:ilvl w:val="0"/>
          <w:numId w:val="10"/>
        </w:numPr>
        <w:ind w:firstLine="220" w:firstLineChars="100"/>
        <w:rPr>
          <w:rFonts w:asciiTheme="minorEastAsia" w:hAnsiTheme="minorEastAsia" w:eastAsiaTheme="minorEastAsia"/>
          <w:color w:val="000000" w:themeColor="text1"/>
          <w:sz w:val="22"/>
          <w:szCs w:val="22"/>
          <w:lang w:eastAsia="zh-Hans"/>
          <w14:textFill>
            <w14:solidFill>
              <w14:schemeClr w14:val="tx1"/>
            </w14:solidFill>
          </w14:textFill>
        </w:rPr>
      </w:pPr>
      <w:r>
        <w:rPr>
          <w:rFonts w:hint="eastAsia" w:asciiTheme="minorEastAsia" w:hAnsiTheme="minorEastAsia" w:eastAsiaTheme="minorEastAsia"/>
          <w:color w:val="000000" w:themeColor="text1"/>
          <w:sz w:val="22"/>
          <w:szCs w:val="22"/>
          <w:lang w:eastAsia="zh-Hans"/>
          <w14:textFill>
            <w14:solidFill>
              <w14:schemeClr w14:val="tx1"/>
            </w14:solidFill>
          </w14:textFill>
        </w:rPr>
        <w:t>投标人项目经理每周应提交实施周报</w:t>
      </w:r>
      <w:r>
        <w:rPr>
          <w:rFonts w:asciiTheme="minorEastAsia" w:hAnsiTheme="minorEastAsia" w:eastAsiaTheme="minorEastAsia"/>
          <w:color w:val="000000" w:themeColor="text1"/>
          <w:sz w:val="22"/>
          <w:szCs w:val="22"/>
          <w:lang w:eastAsia="zh-Hans"/>
          <w14:textFill>
            <w14:solidFill>
              <w14:schemeClr w14:val="tx1"/>
            </w14:solidFill>
          </w14:textFill>
        </w:rPr>
        <w:t>，</w:t>
      </w:r>
      <w:r>
        <w:rPr>
          <w:rFonts w:hint="eastAsia" w:asciiTheme="minorEastAsia" w:hAnsiTheme="minorEastAsia" w:eastAsiaTheme="minorEastAsia"/>
          <w:color w:val="000000" w:themeColor="text1"/>
          <w:sz w:val="22"/>
          <w:szCs w:val="22"/>
          <w:lang w:eastAsia="zh-Hans"/>
          <w14:textFill>
            <w14:solidFill>
              <w14:schemeClr w14:val="tx1"/>
            </w14:solidFill>
          </w14:textFill>
        </w:rPr>
        <w:t>内容包括但不限于</w:t>
      </w:r>
      <w:r>
        <w:rPr>
          <w:rFonts w:asciiTheme="minorEastAsia" w:hAnsiTheme="minorEastAsia" w:eastAsiaTheme="minorEastAsia"/>
          <w:color w:val="000000" w:themeColor="text1"/>
          <w:sz w:val="22"/>
          <w:szCs w:val="22"/>
          <w:lang w:eastAsia="zh-Hans"/>
          <w14:textFill>
            <w14:solidFill>
              <w14:schemeClr w14:val="tx1"/>
            </w14:solidFill>
          </w14:textFill>
        </w:rPr>
        <w:t>：</w:t>
      </w:r>
      <w:r>
        <w:rPr>
          <w:rFonts w:hint="eastAsia" w:asciiTheme="minorEastAsia" w:hAnsiTheme="minorEastAsia" w:eastAsiaTheme="minorEastAsia"/>
          <w:color w:val="000000" w:themeColor="text1"/>
          <w:sz w:val="22"/>
          <w:szCs w:val="22"/>
          <w:lang w:eastAsia="zh-Hans"/>
          <w14:textFill>
            <w14:solidFill>
              <w14:schemeClr w14:val="tx1"/>
            </w14:solidFill>
          </w14:textFill>
        </w:rPr>
        <w:t>上周工作总结</w:t>
      </w:r>
      <w:r>
        <w:rPr>
          <w:rFonts w:asciiTheme="minorEastAsia" w:hAnsiTheme="minorEastAsia" w:eastAsiaTheme="minorEastAsia"/>
          <w:color w:val="000000" w:themeColor="text1"/>
          <w:sz w:val="22"/>
          <w:szCs w:val="22"/>
          <w:lang w:eastAsia="zh-Hans"/>
          <w14:textFill>
            <w14:solidFill>
              <w14:schemeClr w14:val="tx1"/>
            </w14:solidFill>
          </w14:textFill>
        </w:rPr>
        <w:t>，</w:t>
      </w:r>
      <w:r>
        <w:rPr>
          <w:rFonts w:hint="eastAsia" w:asciiTheme="minorEastAsia" w:hAnsiTheme="minorEastAsia" w:eastAsiaTheme="minorEastAsia"/>
          <w:color w:val="000000" w:themeColor="text1"/>
          <w:sz w:val="22"/>
          <w:szCs w:val="22"/>
          <w:lang w:eastAsia="zh-Hans"/>
          <w14:textFill>
            <w14:solidFill>
              <w14:schemeClr w14:val="tx1"/>
            </w14:solidFill>
          </w14:textFill>
        </w:rPr>
        <w:t>本周工作计划</w:t>
      </w:r>
      <w:r>
        <w:rPr>
          <w:rFonts w:asciiTheme="minorEastAsia" w:hAnsiTheme="minorEastAsia" w:eastAsiaTheme="minorEastAsia"/>
          <w:color w:val="000000" w:themeColor="text1"/>
          <w:sz w:val="22"/>
          <w:szCs w:val="22"/>
          <w:lang w:eastAsia="zh-Hans"/>
          <w14:textFill>
            <w14:solidFill>
              <w14:schemeClr w14:val="tx1"/>
            </w14:solidFill>
          </w14:textFill>
        </w:rPr>
        <w:t>，</w:t>
      </w:r>
      <w:r>
        <w:rPr>
          <w:rFonts w:hint="eastAsia" w:asciiTheme="minorEastAsia" w:hAnsiTheme="minorEastAsia" w:eastAsiaTheme="minorEastAsia"/>
          <w:color w:val="000000" w:themeColor="text1"/>
          <w:sz w:val="22"/>
          <w:szCs w:val="22"/>
          <w:lang w:eastAsia="zh-Hans"/>
          <w14:textFill>
            <w14:solidFill>
              <w14:schemeClr w14:val="tx1"/>
            </w14:solidFill>
          </w14:textFill>
        </w:rPr>
        <w:t>需</w:t>
      </w:r>
      <w:r>
        <w:rPr>
          <w:rFonts w:hint="eastAsia" w:asciiTheme="minorEastAsia" w:hAnsiTheme="minorEastAsia" w:eastAsiaTheme="minorEastAsia"/>
          <w:color w:val="000000" w:themeColor="text1"/>
          <w:sz w:val="22"/>
          <w:szCs w:val="22"/>
          <w14:textFill>
            <w14:solidFill>
              <w14:schemeClr w14:val="tx1"/>
            </w14:solidFill>
          </w14:textFill>
        </w:rPr>
        <w:t>甲方</w:t>
      </w:r>
      <w:r>
        <w:rPr>
          <w:rFonts w:hint="eastAsia" w:asciiTheme="minorEastAsia" w:hAnsiTheme="minorEastAsia" w:eastAsiaTheme="minorEastAsia"/>
          <w:color w:val="000000" w:themeColor="text1"/>
          <w:sz w:val="22"/>
          <w:szCs w:val="22"/>
          <w:lang w:eastAsia="zh-Hans"/>
          <w14:textFill>
            <w14:solidFill>
              <w14:schemeClr w14:val="tx1"/>
            </w14:solidFill>
          </w14:textFill>
        </w:rPr>
        <w:t>配合工作说明</w:t>
      </w:r>
      <w:r>
        <w:rPr>
          <w:rFonts w:asciiTheme="minorEastAsia" w:hAnsiTheme="minorEastAsia" w:eastAsiaTheme="minorEastAsia"/>
          <w:color w:val="000000" w:themeColor="text1"/>
          <w:sz w:val="22"/>
          <w:szCs w:val="22"/>
          <w:lang w:eastAsia="zh-Hans"/>
          <w14:textFill>
            <w14:solidFill>
              <w14:schemeClr w14:val="tx1"/>
            </w14:solidFill>
          </w14:textFill>
        </w:rPr>
        <w:t>，</w:t>
      </w:r>
      <w:r>
        <w:rPr>
          <w:rFonts w:hint="eastAsia" w:asciiTheme="minorEastAsia" w:hAnsiTheme="minorEastAsia" w:eastAsiaTheme="minorEastAsia"/>
          <w:color w:val="000000" w:themeColor="text1"/>
          <w:sz w:val="22"/>
          <w:szCs w:val="22"/>
          <w:lang w:eastAsia="zh-Hans"/>
          <w14:textFill>
            <w14:solidFill>
              <w14:schemeClr w14:val="tx1"/>
            </w14:solidFill>
          </w14:textFill>
        </w:rPr>
        <w:t>任务延迟说明及应对策略</w:t>
      </w:r>
      <w:r>
        <w:rPr>
          <w:rFonts w:asciiTheme="minorEastAsia" w:hAnsiTheme="minorEastAsia" w:eastAsiaTheme="minorEastAsia"/>
          <w:color w:val="000000" w:themeColor="text1"/>
          <w:sz w:val="22"/>
          <w:szCs w:val="22"/>
          <w:lang w:eastAsia="zh-Hans"/>
          <w14:textFill>
            <w14:solidFill>
              <w14:schemeClr w14:val="tx1"/>
            </w14:solidFill>
          </w14:textFill>
        </w:rPr>
        <w:t>。</w:t>
      </w:r>
    </w:p>
    <w:p w14:paraId="7C614304">
      <w:pPr>
        <w:widowControl/>
        <w:numPr>
          <w:ilvl w:val="0"/>
          <w:numId w:val="10"/>
        </w:numPr>
        <w:ind w:firstLine="220" w:firstLineChars="100"/>
        <w:rPr>
          <w:rFonts w:asciiTheme="minorEastAsia" w:hAnsiTheme="minorEastAsia" w:eastAsiaTheme="minorEastAsia"/>
          <w:color w:val="000000" w:themeColor="text1"/>
          <w:sz w:val="22"/>
          <w:szCs w:val="22"/>
          <w:lang w:eastAsia="zh-Hans"/>
          <w14:textFill>
            <w14:solidFill>
              <w14:schemeClr w14:val="tx1"/>
            </w14:solidFill>
          </w14:textFill>
        </w:rPr>
      </w:pPr>
      <w:r>
        <w:rPr>
          <w:rFonts w:hint="eastAsia" w:asciiTheme="minorEastAsia" w:hAnsiTheme="minorEastAsia" w:eastAsiaTheme="minorEastAsia"/>
          <w:color w:val="000000" w:themeColor="text1"/>
          <w:sz w:val="22"/>
          <w:szCs w:val="22"/>
          <w:lang w:eastAsia="zh-Hans"/>
          <w14:textFill>
            <w14:solidFill>
              <w14:schemeClr w14:val="tx1"/>
            </w14:solidFill>
          </w14:textFill>
        </w:rPr>
        <w:t>投标人项目经理</w:t>
      </w:r>
      <w:r>
        <w:rPr>
          <w:rFonts w:hint="eastAsia" w:asciiTheme="minorEastAsia" w:hAnsiTheme="minorEastAsia" w:eastAsiaTheme="minorEastAsia"/>
          <w:color w:val="000000" w:themeColor="text1"/>
          <w:sz w:val="22"/>
          <w:szCs w:val="22"/>
          <w14:textFill>
            <w14:solidFill>
              <w14:schemeClr w14:val="tx1"/>
            </w14:solidFill>
          </w14:textFill>
        </w:rPr>
        <w:t>需要参与到和祐国际医院GPM项目管理系统中对自身负责项目进行项目管理，实时更新相应进度情况</w:t>
      </w:r>
      <w:r>
        <w:rPr>
          <w:rFonts w:asciiTheme="minorEastAsia" w:hAnsiTheme="minorEastAsia" w:eastAsiaTheme="minorEastAsia"/>
          <w:color w:val="000000" w:themeColor="text1"/>
          <w:sz w:val="22"/>
          <w:szCs w:val="22"/>
          <w:lang w:eastAsia="zh-Hans"/>
          <w14:textFill>
            <w14:solidFill>
              <w14:schemeClr w14:val="tx1"/>
            </w14:solidFill>
          </w14:textFill>
        </w:rPr>
        <w:t>。</w:t>
      </w:r>
    </w:p>
    <w:p w14:paraId="2D9BEFA9">
      <w:pPr>
        <w:widowControl/>
        <w:rPr>
          <w:rFonts w:asciiTheme="minorEastAsia" w:hAnsiTheme="minorEastAsia" w:eastAsiaTheme="minorEastAsia"/>
          <w:color w:val="000000" w:themeColor="text1"/>
          <w:sz w:val="22"/>
          <w:szCs w:val="22"/>
          <w:lang w:eastAsia="zh-Hans"/>
          <w14:textFill>
            <w14:solidFill>
              <w14:schemeClr w14:val="tx1"/>
            </w14:solidFill>
          </w14:textFill>
        </w:rPr>
      </w:pPr>
    </w:p>
    <w:p w14:paraId="0B32F043">
      <w:pPr>
        <w:widowControl/>
        <w:rPr>
          <w:rFonts w:asciiTheme="minorEastAsia" w:hAnsiTheme="minorEastAsia" w:eastAsiaTheme="minorEastAsia"/>
          <w:color w:val="000000" w:themeColor="text1"/>
          <w:sz w:val="22"/>
          <w:szCs w:val="22"/>
          <w:lang w:eastAsia="zh-Hans"/>
          <w14:textFill>
            <w14:solidFill>
              <w14:schemeClr w14:val="tx1"/>
            </w14:solidFill>
          </w14:textFill>
        </w:rPr>
      </w:pPr>
      <w:r>
        <w:rPr>
          <w:rFonts w:asciiTheme="minorEastAsia" w:hAnsiTheme="minorEastAsia" w:eastAsiaTheme="minorEastAsia"/>
          <w:color w:val="000000" w:themeColor="text1"/>
          <w:sz w:val="22"/>
          <w:szCs w:val="22"/>
          <w:lang w:eastAsia="zh-Hans"/>
          <w14:textFill>
            <w14:solidFill>
              <w14:schemeClr w14:val="tx1"/>
            </w14:solidFill>
          </w14:textFill>
        </w:rPr>
        <w:t xml:space="preserve">2 </w:t>
      </w:r>
      <w:r>
        <w:rPr>
          <w:rFonts w:hint="eastAsia" w:asciiTheme="minorEastAsia" w:hAnsiTheme="minorEastAsia" w:eastAsiaTheme="minorEastAsia"/>
          <w:color w:val="000000" w:themeColor="text1"/>
          <w:sz w:val="22"/>
          <w:szCs w:val="22"/>
          <w:lang w:eastAsia="zh-Hans"/>
          <w14:textFill>
            <w14:solidFill>
              <w14:schemeClr w14:val="tx1"/>
            </w14:solidFill>
          </w14:textFill>
        </w:rPr>
        <w:t>实施服务质量要求</w:t>
      </w:r>
    </w:p>
    <w:p w14:paraId="22ED7767">
      <w:pPr>
        <w:widowControl/>
        <w:numPr>
          <w:ilvl w:val="0"/>
          <w:numId w:val="11"/>
        </w:numPr>
        <w:ind w:firstLine="220" w:firstLineChars="100"/>
        <w:rPr>
          <w:rFonts w:asciiTheme="minorEastAsia" w:hAnsiTheme="minorEastAsia" w:eastAsiaTheme="minorEastAsia"/>
          <w:color w:val="000000" w:themeColor="text1"/>
          <w:sz w:val="22"/>
          <w:szCs w:val="22"/>
          <w:lang w:eastAsia="zh-Hans"/>
          <w14:textFill>
            <w14:solidFill>
              <w14:schemeClr w14:val="tx1"/>
            </w14:solidFill>
          </w14:textFill>
        </w:rPr>
      </w:pPr>
      <w:r>
        <w:rPr>
          <w:rFonts w:hint="eastAsia" w:asciiTheme="minorEastAsia" w:hAnsiTheme="minorEastAsia" w:eastAsiaTheme="minorEastAsia"/>
          <w:color w:val="000000" w:themeColor="text1"/>
          <w:sz w:val="22"/>
          <w:szCs w:val="22"/>
          <w:lang w:eastAsia="zh-Hans"/>
          <w14:textFill>
            <w14:solidFill>
              <w14:schemeClr w14:val="tx1"/>
            </w14:solidFill>
          </w14:textFill>
        </w:rPr>
        <w:t>投标人实施团队上下班时间应与招标人</w:t>
      </w:r>
      <w:r>
        <w:rPr>
          <w:rFonts w:hint="eastAsia" w:asciiTheme="minorEastAsia" w:hAnsiTheme="minorEastAsia" w:eastAsiaTheme="minorEastAsia"/>
          <w:color w:val="000000" w:themeColor="text1"/>
          <w:sz w:val="22"/>
          <w:szCs w:val="22"/>
          <w14:textFill>
            <w14:solidFill>
              <w14:schemeClr w14:val="tx1"/>
            </w14:solidFill>
          </w14:textFill>
        </w:rPr>
        <w:t>业务部门</w:t>
      </w:r>
      <w:r>
        <w:rPr>
          <w:rFonts w:hint="eastAsia" w:asciiTheme="minorEastAsia" w:hAnsiTheme="minorEastAsia" w:eastAsiaTheme="minorEastAsia"/>
          <w:color w:val="000000" w:themeColor="text1"/>
          <w:sz w:val="22"/>
          <w:szCs w:val="22"/>
          <w:lang w:eastAsia="zh-Hans"/>
          <w14:textFill>
            <w14:solidFill>
              <w14:schemeClr w14:val="tx1"/>
            </w14:solidFill>
          </w14:textFill>
        </w:rPr>
        <w:t>上下班时间保持一致</w:t>
      </w:r>
      <w:r>
        <w:rPr>
          <w:rFonts w:asciiTheme="minorEastAsia" w:hAnsiTheme="minorEastAsia" w:eastAsiaTheme="minorEastAsia"/>
          <w:color w:val="000000" w:themeColor="text1"/>
          <w:sz w:val="22"/>
          <w:szCs w:val="22"/>
          <w:lang w:eastAsia="zh-Hans"/>
          <w14:textFill>
            <w14:solidFill>
              <w14:schemeClr w14:val="tx1"/>
            </w14:solidFill>
          </w14:textFill>
        </w:rPr>
        <w:t>；</w:t>
      </w:r>
    </w:p>
    <w:p w14:paraId="4C100FB9">
      <w:pPr>
        <w:widowControl/>
        <w:numPr>
          <w:ilvl w:val="0"/>
          <w:numId w:val="11"/>
        </w:numPr>
        <w:ind w:firstLine="220" w:firstLineChars="100"/>
        <w:rPr>
          <w:rFonts w:asciiTheme="minorEastAsia" w:hAnsiTheme="minorEastAsia" w:eastAsiaTheme="minorEastAsia"/>
          <w:color w:val="000000" w:themeColor="text1"/>
          <w:sz w:val="22"/>
          <w:szCs w:val="22"/>
          <w:lang w:eastAsia="zh-Hans"/>
          <w14:textFill>
            <w14:solidFill>
              <w14:schemeClr w14:val="tx1"/>
            </w14:solidFill>
          </w14:textFill>
        </w:rPr>
      </w:pPr>
      <w:r>
        <w:rPr>
          <w:rFonts w:hint="eastAsia" w:asciiTheme="minorEastAsia" w:hAnsiTheme="minorEastAsia" w:eastAsiaTheme="minorEastAsia"/>
          <w:color w:val="000000" w:themeColor="text1"/>
          <w:sz w:val="22"/>
          <w:szCs w:val="22"/>
          <w:lang w:eastAsia="zh-Hans"/>
          <w14:textFill>
            <w14:solidFill>
              <w14:schemeClr w14:val="tx1"/>
            </w14:solidFill>
          </w14:textFill>
        </w:rPr>
        <w:t>对影响流程正常运行或造成网络安全的</w:t>
      </w:r>
      <w:r>
        <w:rPr>
          <w:rFonts w:asciiTheme="minorEastAsia" w:hAnsiTheme="minorEastAsia" w:eastAsiaTheme="minorEastAsia"/>
          <w:color w:val="000000" w:themeColor="text1"/>
          <w:sz w:val="22"/>
          <w:szCs w:val="22"/>
          <w:lang w:eastAsia="zh-Hans"/>
          <w14:textFill>
            <w14:solidFill>
              <w14:schemeClr w14:val="tx1"/>
            </w14:solidFill>
          </w14:textFill>
        </w:rPr>
        <w:t>bug</w:t>
      </w:r>
      <w:r>
        <w:rPr>
          <w:rFonts w:hint="eastAsia" w:asciiTheme="minorEastAsia" w:hAnsiTheme="minorEastAsia" w:eastAsiaTheme="minorEastAsia"/>
          <w:color w:val="000000" w:themeColor="text1"/>
          <w:sz w:val="22"/>
          <w:szCs w:val="22"/>
          <w:lang w:eastAsia="zh-Hans"/>
          <w14:textFill>
            <w14:solidFill>
              <w14:schemeClr w14:val="tx1"/>
            </w14:solidFill>
          </w14:textFill>
        </w:rPr>
        <w:t>必须在</w:t>
      </w:r>
      <w:r>
        <w:rPr>
          <w:rFonts w:asciiTheme="minorEastAsia" w:hAnsiTheme="minorEastAsia" w:eastAsiaTheme="minorEastAsia"/>
          <w:color w:val="000000" w:themeColor="text1"/>
          <w:sz w:val="22"/>
          <w:szCs w:val="22"/>
          <w:lang w:eastAsia="zh-Hans"/>
          <w14:textFill>
            <w14:solidFill>
              <w14:schemeClr w14:val="tx1"/>
            </w14:solidFill>
          </w14:textFill>
        </w:rPr>
        <w:t>24</w:t>
      </w:r>
      <w:r>
        <w:rPr>
          <w:rFonts w:hint="eastAsia" w:asciiTheme="minorEastAsia" w:hAnsiTheme="minorEastAsia" w:eastAsiaTheme="minorEastAsia"/>
          <w:color w:val="000000" w:themeColor="text1"/>
          <w:sz w:val="22"/>
          <w:szCs w:val="22"/>
          <w:lang w:eastAsia="zh-Hans"/>
          <w14:textFill>
            <w14:solidFill>
              <w14:schemeClr w14:val="tx1"/>
            </w14:solidFill>
          </w14:textFill>
        </w:rPr>
        <w:t>小时内修复</w:t>
      </w:r>
      <w:r>
        <w:rPr>
          <w:rFonts w:asciiTheme="minorEastAsia" w:hAnsiTheme="minorEastAsia" w:eastAsiaTheme="minorEastAsia"/>
          <w:color w:val="000000" w:themeColor="text1"/>
          <w:sz w:val="22"/>
          <w:szCs w:val="22"/>
          <w:lang w:eastAsia="zh-Hans"/>
          <w14:textFill>
            <w14:solidFill>
              <w14:schemeClr w14:val="tx1"/>
            </w14:solidFill>
          </w14:textFill>
        </w:rPr>
        <w:t>，</w:t>
      </w:r>
      <w:r>
        <w:rPr>
          <w:rFonts w:hint="eastAsia" w:asciiTheme="minorEastAsia" w:hAnsiTheme="minorEastAsia" w:eastAsiaTheme="minorEastAsia"/>
          <w:color w:val="000000" w:themeColor="text1"/>
          <w:sz w:val="22"/>
          <w:szCs w:val="22"/>
          <w:lang w:eastAsia="zh-Hans"/>
          <w14:textFill>
            <w14:solidFill>
              <w14:schemeClr w14:val="tx1"/>
            </w14:solidFill>
          </w14:textFill>
        </w:rPr>
        <w:t>不能修复的应尽快回退到上个正常的版本</w:t>
      </w:r>
      <w:r>
        <w:rPr>
          <w:rFonts w:asciiTheme="minorEastAsia" w:hAnsiTheme="minorEastAsia" w:eastAsiaTheme="minorEastAsia"/>
          <w:color w:val="000000" w:themeColor="text1"/>
          <w:sz w:val="22"/>
          <w:szCs w:val="22"/>
          <w:lang w:eastAsia="zh-Hans"/>
          <w14:textFill>
            <w14:solidFill>
              <w14:schemeClr w14:val="tx1"/>
            </w14:solidFill>
          </w14:textFill>
        </w:rPr>
        <w:t>；</w:t>
      </w:r>
      <w:r>
        <w:rPr>
          <w:rFonts w:hint="eastAsia" w:asciiTheme="minorEastAsia" w:hAnsiTheme="minorEastAsia" w:eastAsiaTheme="minorEastAsia"/>
          <w:color w:val="000000" w:themeColor="text1"/>
          <w:sz w:val="22"/>
          <w:szCs w:val="22"/>
          <w:lang w:eastAsia="zh-Hans"/>
          <w14:textFill>
            <w14:solidFill>
              <w14:schemeClr w14:val="tx1"/>
            </w14:solidFill>
          </w14:textFill>
        </w:rPr>
        <w:t>对其他bug则需及时记录</w:t>
      </w:r>
      <w:r>
        <w:rPr>
          <w:rFonts w:asciiTheme="minorEastAsia" w:hAnsiTheme="minorEastAsia" w:eastAsiaTheme="minorEastAsia"/>
          <w:color w:val="000000" w:themeColor="text1"/>
          <w:sz w:val="22"/>
          <w:szCs w:val="22"/>
          <w:lang w:eastAsia="zh-Hans"/>
          <w14:textFill>
            <w14:solidFill>
              <w14:schemeClr w14:val="tx1"/>
            </w14:solidFill>
          </w14:textFill>
        </w:rPr>
        <w:t>，</w:t>
      </w:r>
      <w:r>
        <w:rPr>
          <w:rFonts w:hint="eastAsia" w:asciiTheme="minorEastAsia" w:hAnsiTheme="minorEastAsia" w:eastAsiaTheme="minorEastAsia"/>
          <w:color w:val="000000" w:themeColor="text1"/>
          <w:sz w:val="22"/>
          <w:szCs w:val="22"/>
          <w:lang w:eastAsia="zh-Hans"/>
          <w14:textFill>
            <w14:solidFill>
              <w14:schemeClr w14:val="tx1"/>
            </w14:solidFill>
          </w14:textFill>
        </w:rPr>
        <w:t>在</w:t>
      </w:r>
      <w:r>
        <w:rPr>
          <w:rFonts w:asciiTheme="minorEastAsia" w:hAnsiTheme="minorEastAsia" w:eastAsiaTheme="minorEastAsia"/>
          <w:color w:val="000000" w:themeColor="text1"/>
          <w:sz w:val="22"/>
          <w:szCs w:val="22"/>
          <w:lang w:eastAsia="zh-Hans"/>
          <w14:textFill>
            <w14:solidFill>
              <w14:schemeClr w14:val="tx1"/>
            </w14:solidFill>
          </w14:textFill>
        </w:rPr>
        <w:t>3</w:t>
      </w:r>
      <w:r>
        <w:rPr>
          <w:rFonts w:hint="eastAsia" w:asciiTheme="minorEastAsia" w:hAnsiTheme="minorEastAsia" w:eastAsiaTheme="minorEastAsia"/>
          <w:color w:val="000000" w:themeColor="text1"/>
          <w:sz w:val="22"/>
          <w:szCs w:val="22"/>
          <w:lang w:eastAsia="zh-Hans"/>
          <w14:textFill>
            <w14:solidFill>
              <w14:schemeClr w14:val="tx1"/>
            </w14:solidFill>
          </w14:textFill>
        </w:rPr>
        <w:t>个工作日内修复</w:t>
      </w:r>
      <w:r>
        <w:rPr>
          <w:rFonts w:asciiTheme="minorEastAsia" w:hAnsiTheme="minorEastAsia" w:eastAsiaTheme="minorEastAsia"/>
          <w:color w:val="000000" w:themeColor="text1"/>
          <w:sz w:val="22"/>
          <w:szCs w:val="22"/>
          <w:lang w:eastAsia="zh-Hans"/>
          <w14:textFill>
            <w14:solidFill>
              <w14:schemeClr w14:val="tx1"/>
            </w14:solidFill>
          </w14:textFill>
        </w:rPr>
        <w:t>；</w:t>
      </w:r>
    </w:p>
    <w:p w14:paraId="58E6F01F">
      <w:pPr>
        <w:widowControl/>
        <w:numPr>
          <w:ilvl w:val="0"/>
          <w:numId w:val="11"/>
        </w:numPr>
        <w:ind w:firstLine="220" w:firstLineChars="100"/>
        <w:rPr>
          <w:rFonts w:asciiTheme="minorEastAsia" w:hAnsiTheme="minorEastAsia" w:eastAsiaTheme="minorEastAsia"/>
          <w:color w:val="000000" w:themeColor="text1"/>
          <w:sz w:val="22"/>
          <w:szCs w:val="22"/>
          <w:lang w:eastAsia="zh-Hans"/>
          <w14:textFill>
            <w14:solidFill>
              <w14:schemeClr w14:val="tx1"/>
            </w14:solidFill>
          </w14:textFill>
        </w:rPr>
      </w:pPr>
      <w:r>
        <w:rPr>
          <w:rFonts w:hint="eastAsia" w:asciiTheme="minorEastAsia" w:hAnsiTheme="minorEastAsia" w:eastAsiaTheme="minorEastAsia"/>
          <w:color w:val="000000" w:themeColor="text1"/>
          <w:sz w:val="22"/>
          <w:szCs w:val="22"/>
          <w:lang w:eastAsia="zh-Hans"/>
          <w14:textFill>
            <w14:solidFill>
              <w14:schemeClr w14:val="tx1"/>
            </w14:solidFill>
          </w14:textFill>
        </w:rPr>
        <w:t>对用户需求应立即记录</w:t>
      </w:r>
      <w:r>
        <w:rPr>
          <w:rFonts w:asciiTheme="minorEastAsia" w:hAnsiTheme="minorEastAsia" w:eastAsiaTheme="minorEastAsia"/>
          <w:color w:val="000000" w:themeColor="text1"/>
          <w:sz w:val="22"/>
          <w:szCs w:val="22"/>
          <w:lang w:eastAsia="zh-Hans"/>
          <w14:textFill>
            <w14:solidFill>
              <w14:schemeClr w14:val="tx1"/>
            </w14:solidFill>
          </w14:textFill>
        </w:rPr>
        <w:t>，</w:t>
      </w:r>
      <w:r>
        <w:rPr>
          <w:rFonts w:hint="eastAsia" w:asciiTheme="minorEastAsia" w:hAnsiTheme="minorEastAsia" w:eastAsiaTheme="minorEastAsia"/>
          <w:color w:val="000000" w:themeColor="text1"/>
          <w:sz w:val="22"/>
          <w:szCs w:val="22"/>
          <w:lang w:eastAsia="zh-Hans"/>
          <w14:textFill>
            <w14:solidFill>
              <w14:schemeClr w14:val="tx1"/>
            </w14:solidFill>
          </w14:textFill>
        </w:rPr>
        <w:t>并在</w:t>
      </w:r>
      <w:r>
        <w:rPr>
          <w:rFonts w:asciiTheme="minorEastAsia" w:hAnsiTheme="minorEastAsia" w:eastAsiaTheme="minorEastAsia"/>
          <w:color w:val="000000" w:themeColor="text1"/>
          <w:sz w:val="22"/>
          <w:szCs w:val="22"/>
          <w:lang w:eastAsia="zh-Hans"/>
          <w14:textFill>
            <w14:solidFill>
              <w14:schemeClr w14:val="tx1"/>
            </w14:solidFill>
          </w14:textFill>
        </w:rPr>
        <w:t>24</w:t>
      </w:r>
      <w:r>
        <w:rPr>
          <w:rFonts w:hint="eastAsia" w:asciiTheme="minorEastAsia" w:hAnsiTheme="minorEastAsia" w:eastAsiaTheme="minorEastAsia"/>
          <w:color w:val="000000" w:themeColor="text1"/>
          <w:sz w:val="22"/>
          <w:szCs w:val="22"/>
          <w:lang w:eastAsia="zh-Hans"/>
          <w14:textFill>
            <w14:solidFill>
              <w14:schemeClr w14:val="tx1"/>
            </w14:solidFill>
          </w14:textFill>
        </w:rPr>
        <w:t>小时内进行需求细化</w:t>
      </w:r>
      <w:r>
        <w:rPr>
          <w:rFonts w:asciiTheme="minorEastAsia" w:hAnsiTheme="minorEastAsia" w:eastAsiaTheme="minorEastAsia"/>
          <w:color w:val="000000" w:themeColor="text1"/>
          <w:sz w:val="22"/>
          <w:szCs w:val="22"/>
          <w:lang w:eastAsia="zh-Hans"/>
          <w14:textFill>
            <w14:solidFill>
              <w14:schemeClr w14:val="tx1"/>
            </w14:solidFill>
          </w14:textFill>
        </w:rPr>
        <w:t>，48</w:t>
      </w:r>
      <w:r>
        <w:rPr>
          <w:rFonts w:hint="eastAsia" w:asciiTheme="minorEastAsia" w:hAnsiTheme="minorEastAsia" w:eastAsiaTheme="minorEastAsia"/>
          <w:color w:val="000000" w:themeColor="text1"/>
          <w:sz w:val="22"/>
          <w:szCs w:val="22"/>
          <w:lang w:eastAsia="zh-Hans"/>
          <w14:textFill>
            <w14:solidFill>
              <w14:schemeClr w14:val="tx1"/>
            </w14:solidFill>
          </w14:textFill>
        </w:rPr>
        <w:t>小时内提交需求评审流程</w:t>
      </w:r>
      <w:r>
        <w:rPr>
          <w:rFonts w:asciiTheme="minorEastAsia" w:hAnsiTheme="minorEastAsia" w:eastAsiaTheme="minorEastAsia"/>
          <w:color w:val="000000" w:themeColor="text1"/>
          <w:sz w:val="22"/>
          <w:szCs w:val="22"/>
          <w:lang w:eastAsia="zh-Hans"/>
          <w14:textFill>
            <w14:solidFill>
              <w14:schemeClr w14:val="tx1"/>
            </w14:solidFill>
          </w14:textFill>
        </w:rPr>
        <w:t>。</w:t>
      </w:r>
    </w:p>
    <w:p w14:paraId="22D10595">
      <w:pPr>
        <w:widowControl/>
        <w:rPr>
          <w:rFonts w:asciiTheme="minorEastAsia" w:hAnsiTheme="minorEastAsia" w:eastAsiaTheme="minorEastAsia"/>
          <w:color w:val="000000" w:themeColor="text1"/>
          <w:sz w:val="22"/>
          <w:szCs w:val="22"/>
          <w:lang w:eastAsia="zh-Hans"/>
          <w14:textFill>
            <w14:solidFill>
              <w14:schemeClr w14:val="tx1"/>
            </w14:solidFill>
          </w14:textFill>
        </w:rPr>
      </w:pPr>
    </w:p>
    <w:p w14:paraId="1E0DB887">
      <w:pPr>
        <w:widowControl/>
        <w:rPr>
          <w:rFonts w:asciiTheme="minorEastAsia" w:hAnsiTheme="minorEastAsia" w:eastAsiaTheme="minorEastAsia"/>
          <w:color w:val="000000" w:themeColor="text1"/>
          <w:sz w:val="22"/>
          <w:szCs w:val="22"/>
          <w:lang w:eastAsia="zh-Hans"/>
          <w14:textFill>
            <w14:solidFill>
              <w14:schemeClr w14:val="tx1"/>
            </w14:solidFill>
          </w14:textFill>
        </w:rPr>
      </w:pPr>
      <w:r>
        <w:rPr>
          <w:rFonts w:asciiTheme="minorEastAsia" w:hAnsiTheme="minorEastAsia" w:eastAsiaTheme="minorEastAsia"/>
          <w:color w:val="000000" w:themeColor="text1"/>
          <w:sz w:val="22"/>
          <w:szCs w:val="22"/>
          <w:lang w:eastAsia="zh-Hans"/>
          <w14:textFill>
            <w14:solidFill>
              <w14:schemeClr w14:val="tx1"/>
            </w14:solidFill>
          </w14:textFill>
        </w:rPr>
        <w:t xml:space="preserve">3 </w:t>
      </w:r>
      <w:r>
        <w:rPr>
          <w:rFonts w:hint="eastAsia" w:asciiTheme="minorEastAsia" w:hAnsiTheme="minorEastAsia" w:eastAsiaTheme="minorEastAsia"/>
          <w:color w:val="000000" w:themeColor="text1"/>
          <w:sz w:val="22"/>
          <w:szCs w:val="22"/>
          <w:lang w:eastAsia="zh-Hans"/>
          <w14:textFill>
            <w14:solidFill>
              <w14:schemeClr w14:val="tx1"/>
            </w14:solidFill>
          </w14:textFill>
        </w:rPr>
        <w:t>人员要求</w:t>
      </w:r>
    </w:p>
    <w:p w14:paraId="7A5ED2EF">
      <w:pPr>
        <w:widowControl/>
        <w:ind w:firstLine="220" w:firstLineChars="100"/>
        <w:rPr>
          <w:rFonts w:asciiTheme="minorEastAsia" w:hAnsiTheme="minorEastAsia" w:eastAsiaTheme="minorEastAsia"/>
          <w:color w:val="000000" w:themeColor="text1"/>
          <w:sz w:val="22"/>
          <w:szCs w:val="22"/>
          <w:lang w:eastAsia="zh-Hans"/>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1）</w:t>
      </w:r>
      <w:r>
        <w:rPr>
          <w:rFonts w:hint="eastAsia" w:asciiTheme="minorEastAsia" w:hAnsiTheme="minorEastAsia" w:eastAsiaTheme="minorEastAsia"/>
          <w:color w:val="000000" w:themeColor="text1"/>
          <w:sz w:val="22"/>
          <w:szCs w:val="22"/>
          <w:lang w:eastAsia="zh-Hans"/>
          <w14:textFill>
            <w14:solidFill>
              <w14:schemeClr w14:val="tx1"/>
            </w14:solidFill>
          </w14:textFill>
        </w:rPr>
        <w:t>项目经理要求</w:t>
      </w:r>
    </w:p>
    <w:p w14:paraId="76DCDABB">
      <w:pPr>
        <w:widowControl/>
        <w:numPr>
          <w:ilvl w:val="0"/>
          <w:numId w:val="12"/>
        </w:numPr>
        <w:rPr>
          <w:rFonts w:asciiTheme="minorEastAsia" w:hAnsiTheme="minorEastAsia" w:eastAsiaTheme="minorEastAsia"/>
          <w:color w:val="000000" w:themeColor="text1"/>
          <w:sz w:val="22"/>
          <w:szCs w:val="22"/>
          <w:lang w:eastAsia="zh-Hans"/>
          <w14:textFill>
            <w14:solidFill>
              <w14:schemeClr w14:val="tx1"/>
            </w14:solidFill>
          </w14:textFill>
        </w:rPr>
      </w:pPr>
      <w:r>
        <w:rPr>
          <w:rFonts w:hint="eastAsia" w:asciiTheme="minorEastAsia" w:hAnsiTheme="minorEastAsia" w:eastAsiaTheme="minorEastAsia"/>
          <w:color w:val="000000" w:themeColor="text1"/>
          <w:sz w:val="22"/>
          <w:szCs w:val="22"/>
          <w:lang w:eastAsia="zh-Hans"/>
          <w14:textFill>
            <w14:solidFill>
              <w14:schemeClr w14:val="tx1"/>
            </w14:solidFill>
          </w14:textFill>
        </w:rPr>
        <w:t>至少具有</w:t>
      </w:r>
      <w:r>
        <w:rPr>
          <w:rFonts w:hint="eastAsia" w:asciiTheme="minorEastAsia" w:hAnsiTheme="minorEastAsia" w:eastAsiaTheme="minorEastAsia"/>
          <w:color w:val="000000" w:themeColor="text1"/>
          <w:sz w:val="22"/>
          <w:szCs w:val="22"/>
          <w:lang w:val="en-US" w:eastAsia="zh-CN"/>
          <w14:textFill>
            <w14:solidFill>
              <w14:schemeClr w14:val="tx1"/>
            </w14:solidFill>
          </w14:textFill>
        </w:rPr>
        <w:t>一</w:t>
      </w:r>
      <w:r>
        <w:rPr>
          <w:rFonts w:hint="eastAsia" w:asciiTheme="minorEastAsia" w:hAnsiTheme="minorEastAsia" w:eastAsiaTheme="minorEastAsia"/>
          <w:color w:val="000000" w:themeColor="text1"/>
          <w:sz w:val="22"/>
          <w:szCs w:val="22"/>
          <w:lang w:eastAsia="zh-Hans"/>
          <w14:textFill>
            <w14:solidFill>
              <w14:schemeClr w14:val="tx1"/>
            </w14:solidFill>
          </w14:textFill>
        </w:rPr>
        <w:t>个投标人所投产品的项目管理经验</w:t>
      </w:r>
      <w:r>
        <w:rPr>
          <w:rFonts w:asciiTheme="minorEastAsia" w:hAnsiTheme="minorEastAsia" w:eastAsiaTheme="minorEastAsia"/>
          <w:color w:val="000000" w:themeColor="text1"/>
          <w:sz w:val="22"/>
          <w:szCs w:val="22"/>
          <w:lang w:eastAsia="zh-Hans"/>
          <w14:textFill>
            <w14:solidFill>
              <w14:schemeClr w14:val="tx1"/>
            </w14:solidFill>
          </w14:textFill>
        </w:rPr>
        <w:t>；</w:t>
      </w:r>
    </w:p>
    <w:p w14:paraId="607D6865">
      <w:pPr>
        <w:widowControl/>
        <w:numPr>
          <w:ilvl w:val="0"/>
          <w:numId w:val="12"/>
        </w:numPr>
        <w:rPr>
          <w:rFonts w:asciiTheme="minorEastAsia" w:hAnsiTheme="minorEastAsia" w:eastAsiaTheme="minorEastAsia"/>
          <w:color w:val="000000" w:themeColor="text1"/>
          <w:sz w:val="22"/>
          <w:szCs w:val="22"/>
          <w:lang w:eastAsia="zh-Hans"/>
          <w14:textFill>
            <w14:solidFill>
              <w14:schemeClr w14:val="tx1"/>
            </w14:solidFill>
          </w14:textFill>
        </w:rPr>
      </w:pPr>
      <w:r>
        <w:rPr>
          <w:rFonts w:hint="eastAsia" w:asciiTheme="minorEastAsia" w:hAnsiTheme="minorEastAsia" w:eastAsiaTheme="minorEastAsia"/>
          <w:color w:val="000000" w:themeColor="text1"/>
          <w:sz w:val="22"/>
          <w:szCs w:val="22"/>
          <w:lang w:eastAsia="zh-Hans"/>
          <w14:textFill>
            <w14:solidFill>
              <w14:schemeClr w14:val="tx1"/>
            </w14:solidFill>
          </w14:textFill>
        </w:rPr>
        <w:t>具有三年以上信息行业工作经验</w:t>
      </w:r>
      <w:r>
        <w:rPr>
          <w:rFonts w:asciiTheme="minorEastAsia" w:hAnsiTheme="minorEastAsia" w:eastAsiaTheme="minorEastAsia"/>
          <w:color w:val="000000" w:themeColor="text1"/>
          <w:sz w:val="22"/>
          <w:szCs w:val="22"/>
          <w:lang w:eastAsia="zh-Hans"/>
          <w14:textFill>
            <w14:solidFill>
              <w14:schemeClr w14:val="tx1"/>
            </w14:solidFill>
          </w14:textFill>
        </w:rPr>
        <w:t>；</w:t>
      </w:r>
    </w:p>
    <w:p w14:paraId="388970AB">
      <w:pPr>
        <w:widowControl/>
        <w:numPr>
          <w:ilvl w:val="0"/>
          <w:numId w:val="12"/>
        </w:numPr>
        <w:rPr>
          <w:rFonts w:asciiTheme="minorEastAsia" w:hAnsiTheme="minorEastAsia" w:eastAsiaTheme="minorEastAsia"/>
          <w:color w:val="000000" w:themeColor="text1"/>
          <w:sz w:val="22"/>
          <w:szCs w:val="22"/>
          <w:lang w:eastAsia="zh-Hans"/>
          <w14:textFill>
            <w14:solidFill>
              <w14:schemeClr w14:val="tx1"/>
            </w14:solidFill>
          </w14:textFill>
        </w:rPr>
      </w:pPr>
      <w:r>
        <w:rPr>
          <w:rFonts w:hint="eastAsia" w:asciiTheme="minorEastAsia" w:hAnsiTheme="minorEastAsia" w:eastAsiaTheme="minorEastAsia"/>
          <w:color w:val="000000" w:themeColor="text1"/>
          <w:sz w:val="22"/>
          <w:szCs w:val="22"/>
          <w:lang w:eastAsia="zh-Hans"/>
          <w14:textFill>
            <w14:solidFill>
              <w14:schemeClr w14:val="tx1"/>
            </w14:solidFill>
          </w14:textFill>
        </w:rPr>
        <w:t>投标人如需对项目经理人员变更需提前一个月向招标人申请</w:t>
      </w:r>
      <w:r>
        <w:rPr>
          <w:rFonts w:asciiTheme="minorEastAsia" w:hAnsiTheme="minorEastAsia" w:eastAsiaTheme="minorEastAsia"/>
          <w:color w:val="000000" w:themeColor="text1"/>
          <w:sz w:val="22"/>
          <w:szCs w:val="22"/>
          <w:lang w:eastAsia="zh-Hans"/>
          <w14:textFill>
            <w14:solidFill>
              <w14:schemeClr w14:val="tx1"/>
            </w14:solidFill>
          </w14:textFill>
        </w:rPr>
        <w:t>，</w:t>
      </w:r>
      <w:r>
        <w:rPr>
          <w:rFonts w:hint="eastAsia" w:asciiTheme="minorEastAsia" w:hAnsiTheme="minorEastAsia" w:eastAsiaTheme="minorEastAsia"/>
          <w:color w:val="000000" w:themeColor="text1"/>
          <w:sz w:val="22"/>
          <w:szCs w:val="22"/>
          <w:lang w:eastAsia="zh-Hans"/>
          <w14:textFill>
            <w14:solidFill>
              <w14:schemeClr w14:val="tx1"/>
            </w14:solidFill>
          </w14:textFill>
        </w:rPr>
        <w:t>招标人批准后</w:t>
      </w:r>
      <w:r>
        <w:rPr>
          <w:rFonts w:asciiTheme="minorEastAsia" w:hAnsiTheme="minorEastAsia" w:eastAsiaTheme="minorEastAsia"/>
          <w:color w:val="000000" w:themeColor="text1"/>
          <w:sz w:val="22"/>
          <w:szCs w:val="22"/>
          <w:lang w:eastAsia="zh-Hans"/>
          <w14:textFill>
            <w14:solidFill>
              <w14:schemeClr w14:val="tx1"/>
            </w14:solidFill>
          </w14:textFill>
        </w:rPr>
        <w:t>，</w:t>
      </w:r>
      <w:r>
        <w:rPr>
          <w:rFonts w:hint="eastAsia" w:asciiTheme="minorEastAsia" w:hAnsiTheme="minorEastAsia" w:eastAsiaTheme="minorEastAsia"/>
          <w:color w:val="000000" w:themeColor="text1"/>
          <w:sz w:val="22"/>
          <w:szCs w:val="22"/>
          <w:lang w:eastAsia="zh-Hans"/>
          <w14:textFill>
            <w14:solidFill>
              <w14:schemeClr w14:val="tx1"/>
            </w14:solidFill>
          </w14:textFill>
        </w:rPr>
        <w:t>做好交接工作后</w:t>
      </w:r>
      <w:r>
        <w:rPr>
          <w:rFonts w:asciiTheme="minorEastAsia" w:hAnsiTheme="minorEastAsia" w:eastAsiaTheme="minorEastAsia"/>
          <w:color w:val="000000" w:themeColor="text1"/>
          <w:sz w:val="22"/>
          <w:szCs w:val="22"/>
          <w:lang w:eastAsia="zh-Hans"/>
          <w14:textFill>
            <w14:solidFill>
              <w14:schemeClr w14:val="tx1"/>
            </w14:solidFill>
          </w14:textFill>
        </w:rPr>
        <w:t>，</w:t>
      </w:r>
      <w:r>
        <w:rPr>
          <w:rFonts w:hint="eastAsia" w:asciiTheme="minorEastAsia" w:hAnsiTheme="minorEastAsia" w:eastAsiaTheme="minorEastAsia"/>
          <w:color w:val="000000" w:themeColor="text1"/>
          <w:sz w:val="22"/>
          <w:szCs w:val="22"/>
          <w:lang w:eastAsia="zh-Hans"/>
          <w14:textFill>
            <w14:solidFill>
              <w14:schemeClr w14:val="tx1"/>
            </w14:solidFill>
          </w14:textFill>
        </w:rPr>
        <w:t>原项目经理方可离开项目组</w:t>
      </w:r>
      <w:r>
        <w:rPr>
          <w:rFonts w:asciiTheme="minorEastAsia" w:hAnsiTheme="minorEastAsia" w:eastAsiaTheme="minorEastAsia"/>
          <w:color w:val="000000" w:themeColor="text1"/>
          <w:sz w:val="22"/>
          <w:szCs w:val="22"/>
          <w:lang w:eastAsia="zh-Hans"/>
          <w14:textFill>
            <w14:solidFill>
              <w14:schemeClr w14:val="tx1"/>
            </w14:solidFill>
          </w14:textFill>
        </w:rPr>
        <w:t>。</w:t>
      </w:r>
    </w:p>
    <w:p w14:paraId="47395F18">
      <w:pPr>
        <w:widowControl/>
        <w:ind w:firstLine="220" w:firstLineChars="100"/>
        <w:rPr>
          <w:rFonts w:asciiTheme="minorEastAsia" w:hAnsiTheme="minorEastAsia" w:eastAsiaTheme="minorEastAsia"/>
          <w:color w:val="000000" w:themeColor="text1"/>
          <w:sz w:val="22"/>
          <w:szCs w:val="22"/>
          <w:lang w:eastAsia="zh-Hans"/>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2）</w:t>
      </w:r>
      <w:r>
        <w:rPr>
          <w:rFonts w:hint="eastAsia" w:asciiTheme="minorEastAsia" w:hAnsiTheme="minorEastAsia" w:eastAsiaTheme="minorEastAsia"/>
          <w:color w:val="000000" w:themeColor="text1"/>
          <w:sz w:val="22"/>
          <w:szCs w:val="22"/>
          <w:lang w:eastAsia="zh-Hans"/>
          <w14:textFill>
            <w14:solidFill>
              <w14:schemeClr w14:val="tx1"/>
            </w14:solidFill>
          </w14:textFill>
        </w:rPr>
        <w:t>实施人员要求</w:t>
      </w:r>
    </w:p>
    <w:p w14:paraId="4490A013">
      <w:pPr>
        <w:widowControl/>
        <w:numPr>
          <w:ilvl w:val="0"/>
          <w:numId w:val="13"/>
        </w:numPr>
        <w:rPr>
          <w:rFonts w:asciiTheme="minorEastAsia" w:hAnsiTheme="minorEastAsia" w:eastAsiaTheme="minorEastAsia"/>
          <w:color w:val="000000" w:themeColor="text1"/>
          <w:sz w:val="22"/>
          <w:szCs w:val="22"/>
          <w:lang w:eastAsia="zh-Hans"/>
          <w14:textFill>
            <w14:solidFill>
              <w14:schemeClr w14:val="tx1"/>
            </w14:solidFill>
          </w14:textFill>
        </w:rPr>
      </w:pPr>
      <w:r>
        <w:rPr>
          <w:rFonts w:hint="eastAsia" w:asciiTheme="minorEastAsia" w:hAnsiTheme="minorEastAsia" w:eastAsiaTheme="minorEastAsia"/>
          <w:color w:val="000000" w:themeColor="text1"/>
          <w:sz w:val="22"/>
          <w:szCs w:val="22"/>
          <w:lang w:eastAsia="zh-Hans"/>
          <w14:textFill>
            <w14:solidFill>
              <w14:schemeClr w14:val="tx1"/>
            </w14:solidFill>
          </w14:textFill>
        </w:rPr>
        <w:t>至少具有</w:t>
      </w:r>
      <w:r>
        <w:rPr>
          <w:rFonts w:hint="eastAsia" w:asciiTheme="minorEastAsia" w:hAnsiTheme="minorEastAsia" w:eastAsiaTheme="minorEastAsia"/>
          <w:color w:val="000000" w:themeColor="text1"/>
          <w:sz w:val="22"/>
          <w:szCs w:val="22"/>
          <w:lang w:val="en-US" w:eastAsia="zh-CN"/>
          <w14:textFill>
            <w14:solidFill>
              <w14:schemeClr w14:val="tx1"/>
            </w14:solidFill>
          </w14:textFill>
        </w:rPr>
        <w:t>一</w:t>
      </w:r>
      <w:r>
        <w:rPr>
          <w:rFonts w:hint="eastAsia" w:asciiTheme="minorEastAsia" w:hAnsiTheme="minorEastAsia" w:eastAsiaTheme="minorEastAsia"/>
          <w:color w:val="000000" w:themeColor="text1"/>
          <w:sz w:val="22"/>
          <w:szCs w:val="22"/>
          <w:lang w:eastAsia="zh-Hans"/>
          <w14:textFill>
            <w14:solidFill>
              <w14:schemeClr w14:val="tx1"/>
            </w14:solidFill>
          </w14:textFill>
        </w:rPr>
        <w:t>个投标人所投产品的项目实施经验</w:t>
      </w:r>
      <w:r>
        <w:rPr>
          <w:rFonts w:asciiTheme="minorEastAsia" w:hAnsiTheme="minorEastAsia" w:eastAsiaTheme="minorEastAsia"/>
          <w:color w:val="000000" w:themeColor="text1"/>
          <w:sz w:val="22"/>
          <w:szCs w:val="22"/>
          <w:lang w:eastAsia="zh-Hans"/>
          <w14:textFill>
            <w14:solidFill>
              <w14:schemeClr w14:val="tx1"/>
            </w14:solidFill>
          </w14:textFill>
        </w:rPr>
        <w:t>；</w:t>
      </w:r>
    </w:p>
    <w:p w14:paraId="6CC84457">
      <w:pPr>
        <w:widowControl/>
        <w:numPr>
          <w:ilvl w:val="0"/>
          <w:numId w:val="13"/>
        </w:numPr>
        <w:rPr>
          <w:rFonts w:asciiTheme="minorEastAsia" w:hAnsiTheme="minorEastAsia" w:eastAsiaTheme="minorEastAsia"/>
          <w:color w:val="000000" w:themeColor="text1"/>
          <w:sz w:val="22"/>
          <w:szCs w:val="22"/>
          <w:lang w:eastAsia="zh-Hans"/>
          <w14:textFill>
            <w14:solidFill>
              <w14:schemeClr w14:val="tx1"/>
            </w14:solidFill>
          </w14:textFill>
        </w:rPr>
      </w:pPr>
      <w:r>
        <w:rPr>
          <w:rFonts w:hint="eastAsia" w:asciiTheme="minorEastAsia" w:hAnsiTheme="minorEastAsia" w:eastAsiaTheme="minorEastAsia"/>
          <w:color w:val="000000" w:themeColor="text1"/>
          <w:sz w:val="22"/>
          <w:szCs w:val="22"/>
          <w:lang w:eastAsia="zh-Hans"/>
          <w14:textFill>
            <w14:solidFill>
              <w14:schemeClr w14:val="tx1"/>
            </w14:solidFill>
          </w14:textFill>
        </w:rPr>
        <w:t>具有</w:t>
      </w:r>
      <w:r>
        <w:rPr>
          <w:rFonts w:asciiTheme="minorEastAsia" w:hAnsiTheme="minorEastAsia" w:eastAsiaTheme="minorEastAsia"/>
          <w:color w:val="000000" w:themeColor="text1"/>
          <w:sz w:val="22"/>
          <w:szCs w:val="22"/>
          <w:lang w:eastAsia="zh-Hans"/>
          <w14:textFill>
            <w14:solidFill>
              <w14:schemeClr w14:val="tx1"/>
            </w14:solidFill>
          </w14:textFill>
        </w:rPr>
        <w:t>1</w:t>
      </w:r>
      <w:r>
        <w:rPr>
          <w:rFonts w:hint="eastAsia" w:asciiTheme="minorEastAsia" w:hAnsiTheme="minorEastAsia" w:eastAsiaTheme="minorEastAsia"/>
          <w:color w:val="000000" w:themeColor="text1"/>
          <w:sz w:val="22"/>
          <w:szCs w:val="22"/>
          <w:lang w:eastAsia="zh-Hans"/>
          <w14:textFill>
            <w14:solidFill>
              <w14:schemeClr w14:val="tx1"/>
            </w14:solidFill>
          </w14:textFill>
        </w:rPr>
        <w:t>年以上信息行业工作经验</w:t>
      </w:r>
      <w:r>
        <w:rPr>
          <w:rFonts w:asciiTheme="minorEastAsia" w:hAnsiTheme="minorEastAsia" w:eastAsiaTheme="minorEastAsia"/>
          <w:color w:val="000000" w:themeColor="text1"/>
          <w:sz w:val="22"/>
          <w:szCs w:val="22"/>
          <w:lang w:eastAsia="zh-Hans"/>
          <w14:textFill>
            <w14:solidFill>
              <w14:schemeClr w14:val="tx1"/>
            </w14:solidFill>
          </w14:textFill>
        </w:rPr>
        <w:t>；</w:t>
      </w:r>
    </w:p>
    <w:p w14:paraId="673ED53A">
      <w:pPr>
        <w:widowControl/>
        <w:numPr>
          <w:ilvl w:val="0"/>
          <w:numId w:val="13"/>
        </w:numPr>
        <w:rPr>
          <w:rFonts w:asciiTheme="minorEastAsia" w:hAnsiTheme="minorEastAsia" w:eastAsiaTheme="minorEastAsia"/>
          <w:color w:val="000000" w:themeColor="text1"/>
          <w:sz w:val="22"/>
          <w:szCs w:val="22"/>
          <w:lang w:eastAsia="zh-Hans"/>
          <w14:textFill>
            <w14:solidFill>
              <w14:schemeClr w14:val="tx1"/>
            </w14:solidFill>
          </w14:textFill>
        </w:rPr>
      </w:pPr>
      <w:r>
        <w:rPr>
          <w:rFonts w:hint="eastAsia" w:asciiTheme="minorEastAsia" w:hAnsiTheme="minorEastAsia" w:eastAsiaTheme="minorEastAsia"/>
          <w:color w:val="000000" w:themeColor="text1"/>
          <w:sz w:val="22"/>
          <w:szCs w:val="22"/>
          <w:lang w:eastAsia="zh-Hans"/>
          <w14:textFill>
            <w14:solidFill>
              <w14:schemeClr w14:val="tx1"/>
            </w14:solidFill>
          </w14:textFill>
        </w:rPr>
        <w:t>投标人如需对实施人员变更需提前</w:t>
      </w:r>
      <w:r>
        <w:rPr>
          <w:rFonts w:asciiTheme="minorEastAsia" w:hAnsiTheme="minorEastAsia" w:eastAsiaTheme="minorEastAsia"/>
          <w:color w:val="000000" w:themeColor="text1"/>
          <w:sz w:val="22"/>
          <w:szCs w:val="22"/>
          <w:lang w:eastAsia="zh-Hans"/>
          <w14:textFill>
            <w14:solidFill>
              <w14:schemeClr w14:val="tx1"/>
            </w14:solidFill>
          </w14:textFill>
        </w:rPr>
        <w:t>15</w:t>
      </w:r>
      <w:r>
        <w:rPr>
          <w:rFonts w:hint="eastAsia" w:asciiTheme="minorEastAsia" w:hAnsiTheme="minorEastAsia" w:eastAsiaTheme="minorEastAsia"/>
          <w:color w:val="000000" w:themeColor="text1"/>
          <w:sz w:val="22"/>
          <w:szCs w:val="22"/>
          <w:lang w:eastAsia="zh-Hans"/>
          <w14:textFill>
            <w14:solidFill>
              <w14:schemeClr w14:val="tx1"/>
            </w14:solidFill>
          </w14:textFill>
        </w:rPr>
        <w:t>个工作日向招标人申请</w:t>
      </w:r>
      <w:r>
        <w:rPr>
          <w:rFonts w:asciiTheme="minorEastAsia" w:hAnsiTheme="minorEastAsia" w:eastAsiaTheme="minorEastAsia"/>
          <w:color w:val="000000" w:themeColor="text1"/>
          <w:sz w:val="22"/>
          <w:szCs w:val="22"/>
          <w:lang w:eastAsia="zh-Hans"/>
          <w14:textFill>
            <w14:solidFill>
              <w14:schemeClr w14:val="tx1"/>
            </w14:solidFill>
          </w14:textFill>
        </w:rPr>
        <w:t>，</w:t>
      </w:r>
      <w:r>
        <w:rPr>
          <w:rFonts w:hint="eastAsia" w:asciiTheme="minorEastAsia" w:hAnsiTheme="minorEastAsia" w:eastAsiaTheme="minorEastAsia"/>
          <w:color w:val="000000" w:themeColor="text1"/>
          <w:sz w:val="22"/>
          <w:szCs w:val="22"/>
          <w:lang w:eastAsia="zh-Hans"/>
          <w14:textFill>
            <w14:solidFill>
              <w14:schemeClr w14:val="tx1"/>
            </w14:solidFill>
          </w14:textFill>
        </w:rPr>
        <w:t>招标人批准后</w:t>
      </w:r>
      <w:r>
        <w:rPr>
          <w:rFonts w:asciiTheme="minorEastAsia" w:hAnsiTheme="minorEastAsia" w:eastAsiaTheme="minorEastAsia"/>
          <w:color w:val="000000" w:themeColor="text1"/>
          <w:sz w:val="22"/>
          <w:szCs w:val="22"/>
          <w:lang w:eastAsia="zh-Hans"/>
          <w14:textFill>
            <w14:solidFill>
              <w14:schemeClr w14:val="tx1"/>
            </w14:solidFill>
          </w14:textFill>
        </w:rPr>
        <w:t>，</w:t>
      </w:r>
      <w:r>
        <w:rPr>
          <w:rFonts w:hint="eastAsia" w:asciiTheme="minorEastAsia" w:hAnsiTheme="minorEastAsia" w:eastAsiaTheme="minorEastAsia"/>
          <w:color w:val="000000" w:themeColor="text1"/>
          <w:sz w:val="22"/>
          <w:szCs w:val="22"/>
          <w:lang w:eastAsia="zh-Hans"/>
          <w14:textFill>
            <w14:solidFill>
              <w14:schemeClr w14:val="tx1"/>
            </w14:solidFill>
          </w14:textFill>
        </w:rPr>
        <w:t>做好交接工作后方可离开项目组</w:t>
      </w:r>
      <w:r>
        <w:rPr>
          <w:rFonts w:asciiTheme="minorEastAsia" w:hAnsiTheme="minorEastAsia" w:eastAsiaTheme="minorEastAsia"/>
          <w:color w:val="000000" w:themeColor="text1"/>
          <w:sz w:val="22"/>
          <w:szCs w:val="22"/>
          <w:lang w:eastAsia="zh-Hans"/>
          <w14:textFill>
            <w14:solidFill>
              <w14:schemeClr w14:val="tx1"/>
            </w14:solidFill>
          </w14:textFill>
        </w:rPr>
        <w:t>；</w:t>
      </w:r>
    </w:p>
    <w:p w14:paraId="696355EC">
      <w:pPr>
        <w:widowControl/>
        <w:ind w:firstLine="220" w:firstLineChars="100"/>
        <w:rPr>
          <w:rFonts w:asciiTheme="minorEastAsia" w:hAnsiTheme="minorEastAsia" w:eastAsiaTheme="minorEastAsia"/>
          <w:color w:val="000000" w:themeColor="text1"/>
          <w:sz w:val="22"/>
          <w:szCs w:val="22"/>
          <w:lang w:eastAsia="zh-Hans"/>
          <w14:textFill>
            <w14:solidFill>
              <w14:schemeClr w14:val="tx1"/>
            </w14:solidFill>
          </w14:textFill>
        </w:rPr>
      </w:pPr>
      <w:r>
        <w:rPr>
          <w:rFonts w:hint="eastAsia" w:asciiTheme="minorEastAsia" w:hAnsiTheme="minorEastAsia" w:eastAsiaTheme="minorEastAsia"/>
          <w:color w:val="000000" w:themeColor="text1"/>
          <w:sz w:val="22"/>
          <w:szCs w:val="22"/>
          <w14:textFill>
            <w14:solidFill>
              <w14:schemeClr w14:val="tx1"/>
            </w14:solidFill>
          </w14:textFill>
        </w:rPr>
        <w:t>3）</w:t>
      </w:r>
      <w:r>
        <w:rPr>
          <w:rFonts w:hint="eastAsia" w:asciiTheme="minorEastAsia" w:hAnsiTheme="minorEastAsia" w:eastAsiaTheme="minorEastAsia"/>
          <w:color w:val="000000" w:themeColor="text1"/>
          <w:sz w:val="22"/>
          <w:szCs w:val="22"/>
          <w:lang w:eastAsia="zh-Hans"/>
          <w14:textFill>
            <w14:solidFill>
              <w14:schemeClr w14:val="tx1"/>
            </w14:solidFill>
          </w14:textFill>
        </w:rPr>
        <w:t>开发人员要求</w:t>
      </w:r>
    </w:p>
    <w:p w14:paraId="0DF944D4">
      <w:pPr>
        <w:widowControl/>
        <w:numPr>
          <w:ilvl w:val="0"/>
          <w:numId w:val="13"/>
        </w:numPr>
        <w:rPr>
          <w:rFonts w:asciiTheme="minorEastAsia" w:hAnsiTheme="minorEastAsia" w:eastAsiaTheme="minorEastAsia"/>
          <w:color w:val="000000" w:themeColor="text1"/>
          <w:sz w:val="22"/>
          <w:szCs w:val="22"/>
          <w:lang w:eastAsia="zh-Hans"/>
          <w14:textFill>
            <w14:solidFill>
              <w14:schemeClr w14:val="tx1"/>
            </w14:solidFill>
          </w14:textFill>
        </w:rPr>
      </w:pPr>
      <w:r>
        <w:rPr>
          <w:rFonts w:hint="eastAsia" w:asciiTheme="minorEastAsia" w:hAnsiTheme="minorEastAsia" w:eastAsiaTheme="minorEastAsia"/>
          <w:color w:val="000000" w:themeColor="text1"/>
          <w:sz w:val="22"/>
          <w:szCs w:val="22"/>
          <w:lang w:eastAsia="zh-Hans"/>
          <w14:textFill>
            <w14:solidFill>
              <w14:schemeClr w14:val="tx1"/>
            </w14:solidFill>
          </w14:textFill>
        </w:rPr>
        <w:t>至少具有两年投标人所投产品的研发经验</w:t>
      </w:r>
      <w:r>
        <w:rPr>
          <w:rFonts w:asciiTheme="minorEastAsia" w:hAnsiTheme="minorEastAsia" w:eastAsiaTheme="minorEastAsia"/>
          <w:color w:val="000000" w:themeColor="text1"/>
          <w:sz w:val="22"/>
          <w:szCs w:val="22"/>
          <w:lang w:eastAsia="zh-Hans"/>
          <w14:textFill>
            <w14:solidFill>
              <w14:schemeClr w14:val="tx1"/>
            </w14:solidFill>
          </w14:textFill>
        </w:rPr>
        <w:t>；</w:t>
      </w:r>
    </w:p>
    <w:p w14:paraId="39C0831D">
      <w:pPr>
        <w:widowControl/>
        <w:numPr>
          <w:ilvl w:val="0"/>
          <w:numId w:val="13"/>
        </w:numPr>
        <w:rPr>
          <w:rFonts w:asciiTheme="minorEastAsia" w:hAnsiTheme="minorEastAsia" w:eastAsiaTheme="minorEastAsia"/>
          <w:color w:val="000000" w:themeColor="text1"/>
          <w:sz w:val="22"/>
          <w:szCs w:val="22"/>
          <w:lang w:eastAsia="zh-Hans"/>
          <w14:textFill>
            <w14:solidFill>
              <w14:schemeClr w14:val="tx1"/>
            </w14:solidFill>
          </w14:textFill>
        </w:rPr>
      </w:pPr>
      <w:r>
        <w:rPr>
          <w:rFonts w:hint="eastAsia" w:asciiTheme="minorEastAsia" w:hAnsiTheme="minorEastAsia" w:eastAsiaTheme="minorEastAsia"/>
          <w:color w:val="000000" w:themeColor="text1"/>
          <w:sz w:val="22"/>
          <w:szCs w:val="22"/>
          <w:lang w:eastAsia="zh-Hans"/>
          <w14:textFill>
            <w14:solidFill>
              <w14:schemeClr w14:val="tx1"/>
            </w14:solidFill>
          </w14:textFill>
        </w:rPr>
        <w:t>投标人如需对开发人员变更需提前</w:t>
      </w:r>
      <w:r>
        <w:rPr>
          <w:rFonts w:asciiTheme="minorEastAsia" w:hAnsiTheme="minorEastAsia" w:eastAsiaTheme="minorEastAsia"/>
          <w:color w:val="000000" w:themeColor="text1"/>
          <w:sz w:val="22"/>
          <w:szCs w:val="22"/>
          <w:lang w:eastAsia="zh-Hans"/>
          <w14:textFill>
            <w14:solidFill>
              <w14:schemeClr w14:val="tx1"/>
            </w14:solidFill>
          </w14:textFill>
        </w:rPr>
        <w:t>15</w:t>
      </w:r>
      <w:r>
        <w:rPr>
          <w:rFonts w:hint="eastAsia" w:asciiTheme="minorEastAsia" w:hAnsiTheme="minorEastAsia" w:eastAsiaTheme="minorEastAsia"/>
          <w:color w:val="000000" w:themeColor="text1"/>
          <w:sz w:val="22"/>
          <w:szCs w:val="22"/>
          <w:lang w:eastAsia="zh-Hans"/>
          <w14:textFill>
            <w14:solidFill>
              <w14:schemeClr w14:val="tx1"/>
            </w14:solidFill>
          </w14:textFill>
        </w:rPr>
        <w:t>个工作日向招标人申请</w:t>
      </w:r>
      <w:r>
        <w:rPr>
          <w:rFonts w:asciiTheme="minorEastAsia" w:hAnsiTheme="minorEastAsia" w:eastAsiaTheme="minorEastAsia"/>
          <w:color w:val="000000" w:themeColor="text1"/>
          <w:sz w:val="22"/>
          <w:szCs w:val="22"/>
          <w:lang w:eastAsia="zh-Hans"/>
          <w14:textFill>
            <w14:solidFill>
              <w14:schemeClr w14:val="tx1"/>
            </w14:solidFill>
          </w14:textFill>
        </w:rPr>
        <w:t>，</w:t>
      </w:r>
      <w:r>
        <w:rPr>
          <w:rFonts w:hint="eastAsia" w:asciiTheme="minorEastAsia" w:hAnsiTheme="minorEastAsia" w:eastAsiaTheme="minorEastAsia"/>
          <w:color w:val="000000" w:themeColor="text1"/>
          <w:sz w:val="22"/>
          <w:szCs w:val="22"/>
          <w:lang w:eastAsia="zh-Hans"/>
          <w14:textFill>
            <w14:solidFill>
              <w14:schemeClr w14:val="tx1"/>
            </w14:solidFill>
          </w14:textFill>
        </w:rPr>
        <w:t>招标人批准后</w:t>
      </w:r>
      <w:r>
        <w:rPr>
          <w:rFonts w:asciiTheme="minorEastAsia" w:hAnsiTheme="minorEastAsia" w:eastAsiaTheme="minorEastAsia"/>
          <w:color w:val="000000" w:themeColor="text1"/>
          <w:sz w:val="22"/>
          <w:szCs w:val="22"/>
          <w:lang w:eastAsia="zh-Hans"/>
          <w14:textFill>
            <w14:solidFill>
              <w14:schemeClr w14:val="tx1"/>
            </w14:solidFill>
          </w14:textFill>
        </w:rPr>
        <w:t>，</w:t>
      </w:r>
      <w:r>
        <w:rPr>
          <w:rFonts w:hint="eastAsia" w:asciiTheme="minorEastAsia" w:hAnsiTheme="minorEastAsia" w:eastAsiaTheme="minorEastAsia"/>
          <w:color w:val="000000" w:themeColor="text1"/>
          <w:sz w:val="22"/>
          <w:szCs w:val="22"/>
          <w:lang w:eastAsia="zh-Hans"/>
          <w14:textFill>
            <w14:solidFill>
              <w14:schemeClr w14:val="tx1"/>
            </w14:solidFill>
          </w14:textFill>
        </w:rPr>
        <w:t>做好交接工作后方可离开项目组</w:t>
      </w:r>
      <w:r>
        <w:rPr>
          <w:rFonts w:asciiTheme="minorEastAsia" w:hAnsiTheme="minorEastAsia" w:eastAsiaTheme="minorEastAsia"/>
          <w:color w:val="000000" w:themeColor="text1"/>
          <w:sz w:val="22"/>
          <w:szCs w:val="22"/>
          <w:lang w:eastAsia="zh-Hans"/>
          <w14:textFill>
            <w14:solidFill>
              <w14:schemeClr w14:val="tx1"/>
            </w14:solidFill>
          </w14:textFill>
        </w:rPr>
        <w:t>；</w:t>
      </w:r>
    </w:p>
    <w:p w14:paraId="3E222134">
      <w:pPr>
        <w:widowControl/>
        <w:rPr>
          <w:rFonts w:asciiTheme="minorEastAsia" w:hAnsiTheme="minorEastAsia" w:eastAsiaTheme="minorEastAsia"/>
          <w:color w:val="000000" w:themeColor="text1"/>
          <w:sz w:val="22"/>
          <w:szCs w:val="22"/>
          <w:lang w:eastAsia="zh-Hans"/>
          <w14:textFill>
            <w14:solidFill>
              <w14:schemeClr w14:val="tx1"/>
            </w14:solidFill>
          </w14:textFill>
        </w:rPr>
      </w:pPr>
    </w:p>
    <w:p w14:paraId="5BAD10FA">
      <w:pPr>
        <w:widowControl/>
        <w:rPr>
          <w:rFonts w:asciiTheme="minorEastAsia" w:hAnsiTheme="minorEastAsia" w:eastAsiaTheme="minorEastAsia"/>
          <w:color w:val="000000" w:themeColor="text1"/>
          <w:sz w:val="22"/>
          <w:szCs w:val="22"/>
          <w:lang w:eastAsia="zh-Hans"/>
          <w14:textFill>
            <w14:solidFill>
              <w14:schemeClr w14:val="tx1"/>
            </w14:solidFill>
          </w14:textFill>
        </w:rPr>
      </w:pPr>
    </w:p>
    <w:p w14:paraId="4CDCA665">
      <w:pPr>
        <w:widowControl/>
        <w:numPr>
          <w:ilvl w:val="0"/>
          <w:numId w:val="9"/>
        </w:numPr>
        <w:rPr>
          <w:rFonts w:asciiTheme="minorEastAsia" w:hAnsiTheme="minorEastAsia" w:eastAsiaTheme="minorEastAsia"/>
          <w:color w:val="000000" w:themeColor="text1"/>
          <w:sz w:val="22"/>
          <w:szCs w:val="22"/>
          <w:lang w:eastAsia="zh-Hans"/>
          <w14:textFill>
            <w14:solidFill>
              <w14:schemeClr w14:val="tx1"/>
            </w14:solidFill>
          </w14:textFill>
        </w:rPr>
      </w:pPr>
      <w:r>
        <w:rPr>
          <w:rFonts w:hint="eastAsia" w:asciiTheme="minorEastAsia" w:hAnsiTheme="minorEastAsia" w:eastAsiaTheme="minorEastAsia"/>
          <w:color w:val="000000" w:themeColor="text1"/>
          <w:sz w:val="22"/>
          <w:szCs w:val="22"/>
          <w:lang w:eastAsia="zh-Hans"/>
          <w14:textFill>
            <w14:solidFill>
              <w14:schemeClr w14:val="tx1"/>
            </w14:solidFill>
          </w14:textFill>
        </w:rPr>
        <w:t>售后服务要求</w:t>
      </w:r>
    </w:p>
    <w:p w14:paraId="7C1079CE">
      <w:pPr>
        <w:widowControl/>
        <w:rPr>
          <w:rFonts w:asciiTheme="minorEastAsia" w:hAnsiTheme="minorEastAsia" w:eastAsiaTheme="minorEastAsia"/>
          <w:color w:val="000000" w:themeColor="text1"/>
          <w:sz w:val="22"/>
          <w:szCs w:val="22"/>
          <w:lang w:eastAsia="zh-Hans"/>
          <w14:textFill>
            <w14:solidFill>
              <w14:schemeClr w14:val="tx1"/>
            </w14:solidFill>
          </w14:textFill>
        </w:rPr>
      </w:pPr>
      <w:r>
        <w:rPr>
          <w:rFonts w:asciiTheme="minorEastAsia" w:hAnsiTheme="minorEastAsia" w:eastAsiaTheme="minorEastAsia"/>
          <w:color w:val="000000" w:themeColor="text1"/>
          <w:sz w:val="22"/>
          <w:szCs w:val="22"/>
          <w:lang w:eastAsia="zh-Hans"/>
          <w14:textFill>
            <w14:solidFill>
              <w14:schemeClr w14:val="tx1"/>
            </w14:solidFill>
          </w14:textFill>
        </w:rPr>
        <w:t xml:space="preserve">1 </w:t>
      </w:r>
      <w:r>
        <w:rPr>
          <w:rFonts w:hint="eastAsia" w:asciiTheme="minorEastAsia" w:hAnsiTheme="minorEastAsia" w:eastAsiaTheme="minorEastAsia"/>
          <w:color w:val="000000" w:themeColor="text1"/>
          <w:sz w:val="22"/>
          <w:szCs w:val="22"/>
          <w:lang w:eastAsia="zh-Hans"/>
          <w14:textFill>
            <w14:solidFill>
              <w14:schemeClr w14:val="tx1"/>
            </w14:solidFill>
          </w14:textFill>
        </w:rPr>
        <w:t>服务内容要求</w:t>
      </w:r>
    </w:p>
    <w:p w14:paraId="75E37E6E">
      <w:pPr>
        <w:widowControl/>
        <w:ind w:firstLine="220" w:firstLineChars="100"/>
        <w:rPr>
          <w:rFonts w:asciiTheme="minorEastAsia" w:hAnsiTheme="minorEastAsia" w:eastAsiaTheme="minorEastAsia"/>
          <w:color w:val="000000" w:themeColor="text1"/>
          <w:sz w:val="22"/>
          <w:szCs w:val="22"/>
          <w:lang w:eastAsia="zh-Hans"/>
          <w14:textFill>
            <w14:solidFill>
              <w14:schemeClr w14:val="tx1"/>
            </w14:solidFill>
          </w14:textFill>
        </w:rPr>
      </w:pPr>
      <w:r>
        <w:rPr>
          <w:rFonts w:asciiTheme="minorEastAsia" w:hAnsiTheme="minorEastAsia" w:eastAsiaTheme="minorEastAsia"/>
          <w:color w:val="000000" w:themeColor="text1"/>
          <w:sz w:val="22"/>
          <w:szCs w:val="22"/>
          <w:lang w:eastAsia="zh-Hans"/>
          <w14:textFill>
            <w14:solidFill>
              <w14:schemeClr w14:val="tx1"/>
            </w14:solidFill>
          </w14:textFill>
        </w:rPr>
        <w:t xml:space="preserve">1）免费维护期内提供的免费技术维护服务（其中包括系统维护、跟踪检测故障排除、性能调优、技术咨询等，并负责处理、协调与各系统软件、硬件等供应商的关系） </w:t>
      </w:r>
    </w:p>
    <w:p w14:paraId="2F388B05">
      <w:pPr>
        <w:widowControl/>
        <w:ind w:firstLine="220" w:firstLineChars="100"/>
        <w:rPr>
          <w:rFonts w:asciiTheme="minorEastAsia" w:hAnsiTheme="minorEastAsia" w:eastAsiaTheme="minorEastAsia"/>
          <w:color w:val="000000" w:themeColor="text1"/>
          <w:sz w:val="22"/>
          <w:szCs w:val="22"/>
          <w:lang w:eastAsia="zh-Hans"/>
          <w14:textFill>
            <w14:solidFill>
              <w14:schemeClr w14:val="tx1"/>
            </w14:solidFill>
          </w14:textFill>
        </w:rPr>
      </w:pPr>
      <w:r>
        <w:rPr>
          <w:rFonts w:asciiTheme="minorEastAsia" w:hAnsiTheme="minorEastAsia" w:eastAsiaTheme="minorEastAsia"/>
          <w:color w:val="000000" w:themeColor="text1"/>
          <w:sz w:val="22"/>
          <w:szCs w:val="22"/>
          <w:lang w:eastAsia="zh-Hans"/>
          <w14:textFill>
            <w14:solidFill>
              <w14:schemeClr w14:val="tx1"/>
            </w14:solidFill>
          </w14:textFill>
        </w:rPr>
        <w:t xml:space="preserve">2）质保期内保证每周至少一次项目经理与客户代表召开工作例会，收集项目问题，制定项目维护具体工作计划，并根据具体工作计划完成维护工作； </w:t>
      </w:r>
    </w:p>
    <w:p w14:paraId="668B6BD2">
      <w:pPr>
        <w:widowControl/>
        <w:ind w:firstLine="220" w:firstLineChars="100"/>
        <w:rPr>
          <w:rFonts w:asciiTheme="minorEastAsia" w:hAnsiTheme="minorEastAsia" w:eastAsiaTheme="minorEastAsia"/>
          <w:color w:val="000000" w:themeColor="text1"/>
          <w:sz w:val="22"/>
          <w:szCs w:val="22"/>
          <w:lang w:eastAsia="zh-Hans"/>
          <w14:textFill>
            <w14:solidFill>
              <w14:schemeClr w14:val="tx1"/>
            </w14:solidFill>
          </w14:textFill>
        </w:rPr>
      </w:pPr>
      <w:r>
        <w:rPr>
          <w:rFonts w:asciiTheme="minorEastAsia" w:hAnsiTheme="minorEastAsia" w:eastAsiaTheme="minorEastAsia"/>
          <w:color w:val="000000" w:themeColor="text1"/>
          <w:sz w:val="22"/>
          <w:szCs w:val="22"/>
          <w:lang w:eastAsia="zh-Hans"/>
          <w14:textFill>
            <w14:solidFill>
              <w14:schemeClr w14:val="tx1"/>
            </w14:solidFill>
          </w14:textFill>
        </w:rPr>
        <w:t xml:space="preserve">3）根据项目维护工作计划，采用定期走访服务，现场服务，电话或网络咨询等方式为用户提供全方位技术服务； </w:t>
      </w:r>
    </w:p>
    <w:p w14:paraId="3C37A5A9">
      <w:pPr>
        <w:widowControl/>
        <w:ind w:firstLine="220" w:firstLineChars="100"/>
        <w:rPr>
          <w:rFonts w:asciiTheme="minorEastAsia" w:hAnsiTheme="minorEastAsia" w:eastAsiaTheme="minorEastAsia"/>
          <w:color w:val="000000" w:themeColor="text1"/>
          <w:sz w:val="22"/>
          <w:szCs w:val="22"/>
          <w:lang w:eastAsia="zh-Hans"/>
          <w14:textFill>
            <w14:solidFill>
              <w14:schemeClr w14:val="tx1"/>
            </w14:solidFill>
          </w14:textFill>
        </w:rPr>
      </w:pPr>
      <w:r>
        <w:rPr>
          <w:rFonts w:asciiTheme="minorEastAsia" w:hAnsiTheme="minorEastAsia" w:eastAsiaTheme="minorEastAsia"/>
          <w:color w:val="000000" w:themeColor="text1"/>
          <w:sz w:val="22"/>
          <w:szCs w:val="22"/>
          <w:lang w:eastAsia="zh-Hans"/>
          <w14:textFill>
            <w14:solidFill>
              <w14:schemeClr w14:val="tx1"/>
            </w14:solidFill>
          </w14:textFill>
        </w:rPr>
        <w:t>4）质保期内保证每月至少一次数据库和服务器例行健康巡检，并出具巡检报告，保证系统在最优化的状态下稳定运行，每半年对系统进行一次总体检测，系统维护期满后为</w:t>
      </w:r>
      <w:r>
        <w:rPr>
          <w:rFonts w:hint="eastAsia" w:asciiTheme="minorEastAsia" w:hAnsiTheme="minorEastAsia" w:eastAsiaTheme="minorEastAsia"/>
          <w:color w:val="000000" w:themeColor="text1"/>
          <w:sz w:val="22"/>
          <w:szCs w:val="22"/>
          <w:lang w:eastAsia="zh-Hans"/>
          <w14:textFill>
            <w14:solidFill>
              <w14:schemeClr w14:val="tx1"/>
            </w14:solidFill>
          </w14:textFill>
        </w:rPr>
        <w:t>招标人</w:t>
      </w:r>
      <w:r>
        <w:rPr>
          <w:rFonts w:asciiTheme="minorEastAsia" w:hAnsiTheme="minorEastAsia" w:eastAsiaTheme="minorEastAsia"/>
          <w:color w:val="000000" w:themeColor="text1"/>
          <w:sz w:val="22"/>
          <w:szCs w:val="22"/>
          <w:lang w:eastAsia="zh-Hans"/>
          <w14:textFill>
            <w14:solidFill>
              <w14:schemeClr w14:val="tx1"/>
            </w14:solidFill>
          </w14:textFill>
        </w:rPr>
        <w:t xml:space="preserve">提供一套完整的运行记录。 </w:t>
      </w:r>
    </w:p>
    <w:p w14:paraId="365555F6">
      <w:pPr>
        <w:widowControl/>
        <w:ind w:firstLine="220" w:firstLineChars="100"/>
        <w:rPr>
          <w:rFonts w:asciiTheme="minorEastAsia" w:hAnsiTheme="minorEastAsia" w:eastAsiaTheme="minorEastAsia"/>
          <w:color w:val="000000" w:themeColor="text1"/>
          <w:sz w:val="22"/>
          <w:szCs w:val="22"/>
          <w:lang w:eastAsia="zh-Hans"/>
          <w14:textFill>
            <w14:solidFill>
              <w14:schemeClr w14:val="tx1"/>
            </w14:solidFill>
          </w14:textFill>
        </w:rPr>
      </w:pPr>
      <w:r>
        <w:rPr>
          <w:rFonts w:asciiTheme="minorEastAsia" w:hAnsiTheme="minorEastAsia" w:eastAsiaTheme="minorEastAsia"/>
          <w:color w:val="000000" w:themeColor="text1"/>
          <w:sz w:val="22"/>
          <w:szCs w:val="22"/>
          <w:lang w:eastAsia="zh-Hans"/>
          <w14:textFill>
            <w14:solidFill>
              <w14:schemeClr w14:val="tx1"/>
            </w14:solidFill>
          </w14:textFill>
        </w:rPr>
        <w:t>5）</w:t>
      </w:r>
      <w:r>
        <w:rPr>
          <w:rFonts w:hint="eastAsia" w:asciiTheme="minorEastAsia" w:hAnsiTheme="minorEastAsia" w:eastAsiaTheme="minorEastAsia"/>
          <w:color w:val="000000" w:themeColor="text1"/>
          <w:sz w:val="22"/>
          <w:szCs w:val="22"/>
          <w:lang w:eastAsia="zh-Hans"/>
          <w14:textFill>
            <w14:solidFill>
              <w14:schemeClr w14:val="tx1"/>
            </w14:solidFill>
          </w14:textFill>
        </w:rPr>
        <w:t>免费维护期从验收之日起计算</w:t>
      </w:r>
      <w:r>
        <w:rPr>
          <w:rFonts w:asciiTheme="minorEastAsia" w:hAnsiTheme="minorEastAsia" w:eastAsiaTheme="minorEastAsia"/>
          <w:color w:val="000000" w:themeColor="text1"/>
          <w:sz w:val="22"/>
          <w:szCs w:val="22"/>
          <w:lang w:eastAsia="zh-Hans"/>
          <w14:textFill>
            <w14:solidFill>
              <w14:schemeClr w14:val="tx1"/>
            </w14:solidFill>
          </w14:textFill>
        </w:rPr>
        <w:t>，</w:t>
      </w:r>
      <w:r>
        <w:rPr>
          <w:rFonts w:hint="eastAsia" w:asciiTheme="minorEastAsia" w:hAnsiTheme="minorEastAsia" w:eastAsiaTheme="minorEastAsia"/>
          <w:color w:val="000000" w:themeColor="text1"/>
          <w:sz w:val="22"/>
          <w:szCs w:val="22"/>
          <w:lang w:eastAsia="zh-Hans"/>
          <w14:textFill>
            <w14:solidFill>
              <w14:schemeClr w14:val="tx1"/>
            </w14:solidFill>
          </w14:textFill>
        </w:rPr>
        <w:t>为期</w:t>
      </w:r>
      <w:r>
        <w:rPr>
          <w:rFonts w:hint="eastAsia" w:asciiTheme="minorEastAsia" w:hAnsiTheme="minorEastAsia" w:eastAsiaTheme="minorEastAsia"/>
          <w:color w:val="000000" w:themeColor="text1"/>
          <w:sz w:val="22"/>
          <w:szCs w:val="22"/>
          <w:lang w:val="en-US" w:eastAsia="zh-CN"/>
          <w14:textFill>
            <w14:solidFill>
              <w14:schemeClr w14:val="tx1"/>
            </w14:solidFill>
          </w14:textFill>
        </w:rPr>
        <w:t>2</w:t>
      </w:r>
      <w:r>
        <w:rPr>
          <w:rFonts w:hint="eastAsia" w:asciiTheme="minorEastAsia" w:hAnsiTheme="minorEastAsia" w:eastAsiaTheme="minorEastAsia"/>
          <w:color w:val="000000" w:themeColor="text1"/>
          <w:sz w:val="22"/>
          <w:szCs w:val="22"/>
          <w:lang w:eastAsia="zh-Hans"/>
          <w14:textFill>
            <w14:solidFill>
              <w14:schemeClr w14:val="tx1"/>
            </w14:solidFill>
          </w14:textFill>
        </w:rPr>
        <w:t>年</w:t>
      </w:r>
      <w:r>
        <w:rPr>
          <w:rFonts w:asciiTheme="minorEastAsia" w:hAnsiTheme="minorEastAsia" w:eastAsiaTheme="minorEastAsia"/>
          <w:color w:val="000000" w:themeColor="text1"/>
          <w:sz w:val="22"/>
          <w:szCs w:val="22"/>
          <w:lang w:eastAsia="zh-Hans"/>
          <w14:textFill>
            <w14:solidFill>
              <w14:schemeClr w14:val="tx1"/>
            </w14:solidFill>
          </w14:textFill>
        </w:rPr>
        <w:t>，</w:t>
      </w:r>
      <w:r>
        <w:rPr>
          <w:rFonts w:hint="eastAsia" w:asciiTheme="minorEastAsia" w:hAnsiTheme="minorEastAsia" w:eastAsiaTheme="minorEastAsia"/>
          <w:color w:val="000000" w:themeColor="text1"/>
          <w:sz w:val="22"/>
          <w:szCs w:val="22"/>
          <w:lang w:eastAsia="zh-Hans"/>
          <w14:textFill>
            <w14:solidFill>
              <w14:schemeClr w14:val="tx1"/>
            </w14:solidFill>
          </w14:textFill>
        </w:rPr>
        <w:t>在免费维护期内投标人承诺派驻</w:t>
      </w:r>
      <w:r>
        <w:rPr>
          <w:rFonts w:asciiTheme="minorEastAsia" w:hAnsiTheme="minorEastAsia" w:eastAsiaTheme="minorEastAsia"/>
          <w:color w:val="000000" w:themeColor="text1"/>
          <w:sz w:val="22"/>
          <w:szCs w:val="22"/>
          <w:lang w:eastAsia="zh-Hans"/>
          <w14:textFill>
            <w14:solidFill>
              <w14:schemeClr w14:val="tx1"/>
            </w14:solidFill>
          </w14:textFill>
        </w:rPr>
        <w:t>1</w:t>
      </w:r>
      <w:r>
        <w:rPr>
          <w:rFonts w:hint="eastAsia" w:asciiTheme="minorEastAsia" w:hAnsiTheme="minorEastAsia" w:eastAsiaTheme="minorEastAsia"/>
          <w:color w:val="000000" w:themeColor="text1"/>
          <w:sz w:val="22"/>
          <w:szCs w:val="22"/>
          <w:lang w:eastAsia="zh-Hans"/>
          <w14:textFill>
            <w14:solidFill>
              <w14:schemeClr w14:val="tx1"/>
            </w14:solidFill>
          </w14:textFill>
        </w:rPr>
        <w:t>名实施工程师</w:t>
      </w:r>
      <w:r>
        <w:rPr>
          <w:rFonts w:asciiTheme="minorEastAsia" w:hAnsiTheme="minorEastAsia" w:eastAsiaTheme="minorEastAsia"/>
          <w:color w:val="000000" w:themeColor="text1"/>
          <w:sz w:val="22"/>
          <w:szCs w:val="22"/>
          <w:lang w:eastAsia="zh-Hans"/>
          <w14:textFill>
            <w14:solidFill>
              <w14:schemeClr w14:val="tx1"/>
            </w14:solidFill>
          </w14:textFill>
        </w:rPr>
        <w:t>7x8</w:t>
      </w:r>
      <w:r>
        <w:rPr>
          <w:rFonts w:hint="eastAsia" w:asciiTheme="minorEastAsia" w:hAnsiTheme="minorEastAsia" w:eastAsiaTheme="minorEastAsia"/>
          <w:color w:val="000000" w:themeColor="text1"/>
          <w:sz w:val="22"/>
          <w:szCs w:val="22"/>
          <w:lang w:eastAsia="zh-Hans"/>
          <w14:textFill>
            <w14:solidFill>
              <w14:schemeClr w14:val="tx1"/>
            </w14:solidFill>
          </w14:textFill>
        </w:rPr>
        <w:t>驻场服务</w:t>
      </w:r>
      <w:r>
        <w:rPr>
          <w:rFonts w:asciiTheme="minorEastAsia" w:hAnsiTheme="minorEastAsia" w:eastAsiaTheme="minorEastAsia"/>
          <w:color w:val="000000" w:themeColor="text1"/>
          <w:sz w:val="22"/>
          <w:szCs w:val="22"/>
          <w:lang w:eastAsia="zh-Hans"/>
          <w14:textFill>
            <w14:solidFill>
              <w14:schemeClr w14:val="tx1"/>
            </w14:solidFill>
          </w14:textFill>
        </w:rPr>
        <w:t>，</w:t>
      </w:r>
      <w:r>
        <w:rPr>
          <w:rFonts w:hint="eastAsia" w:asciiTheme="minorEastAsia" w:hAnsiTheme="minorEastAsia" w:eastAsiaTheme="minorEastAsia"/>
          <w:color w:val="000000" w:themeColor="text1"/>
          <w:sz w:val="22"/>
          <w:szCs w:val="22"/>
          <w:lang w:eastAsia="zh-Hans"/>
          <w14:textFill>
            <w14:solidFill>
              <w14:schemeClr w14:val="tx1"/>
            </w14:solidFill>
          </w14:textFill>
        </w:rPr>
        <w:t>实施人员至少有</w:t>
      </w:r>
      <w:r>
        <w:rPr>
          <w:rFonts w:asciiTheme="minorEastAsia" w:hAnsiTheme="minorEastAsia" w:eastAsiaTheme="minorEastAsia"/>
          <w:color w:val="000000" w:themeColor="text1"/>
          <w:sz w:val="22"/>
          <w:szCs w:val="22"/>
          <w:lang w:eastAsia="zh-Hans"/>
          <w14:textFill>
            <w14:solidFill>
              <w14:schemeClr w14:val="tx1"/>
            </w14:solidFill>
          </w14:textFill>
        </w:rPr>
        <w:t>1</w:t>
      </w:r>
      <w:r>
        <w:rPr>
          <w:rFonts w:hint="eastAsia" w:asciiTheme="minorEastAsia" w:hAnsiTheme="minorEastAsia" w:eastAsiaTheme="minorEastAsia"/>
          <w:color w:val="000000" w:themeColor="text1"/>
          <w:sz w:val="22"/>
          <w:szCs w:val="22"/>
          <w:lang w:eastAsia="zh-Hans"/>
          <w14:textFill>
            <w14:solidFill>
              <w14:schemeClr w14:val="tx1"/>
            </w14:solidFill>
          </w14:textFill>
        </w:rPr>
        <w:t>年医院实施或维护的工作经验</w:t>
      </w:r>
      <w:r>
        <w:rPr>
          <w:rFonts w:asciiTheme="minorEastAsia" w:hAnsiTheme="minorEastAsia" w:eastAsiaTheme="minorEastAsia"/>
          <w:color w:val="000000" w:themeColor="text1"/>
          <w:sz w:val="22"/>
          <w:szCs w:val="22"/>
          <w:lang w:eastAsia="zh-Hans"/>
          <w14:textFill>
            <w14:solidFill>
              <w14:schemeClr w14:val="tx1"/>
            </w14:solidFill>
          </w14:textFill>
        </w:rPr>
        <w:t>（</w:t>
      </w:r>
      <w:r>
        <w:rPr>
          <w:rFonts w:hint="eastAsia" w:asciiTheme="minorEastAsia" w:hAnsiTheme="minorEastAsia" w:eastAsiaTheme="minorEastAsia"/>
          <w:color w:val="000000" w:themeColor="text1"/>
          <w:sz w:val="22"/>
          <w:szCs w:val="22"/>
          <w:lang w:eastAsia="zh-Hans"/>
          <w14:textFill>
            <w14:solidFill>
              <w14:schemeClr w14:val="tx1"/>
            </w14:solidFill>
          </w14:textFill>
        </w:rPr>
        <w:t>需提供社保证明和工作经验证明</w:t>
      </w:r>
      <w:r>
        <w:rPr>
          <w:rFonts w:asciiTheme="minorEastAsia" w:hAnsiTheme="minorEastAsia" w:eastAsiaTheme="minorEastAsia"/>
          <w:color w:val="000000" w:themeColor="text1"/>
          <w:sz w:val="22"/>
          <w:szCs w:val="22"/>
          <w:lang w:eastAsia="zh-Hans"/>
          <w14:textFill>
            <w14:solidFill>
              <w14:schemeClr w14:val="tx1"/>
            </w14:solidFill>
          </w14:textFill>
        </w:rPr>
        <w:t>），</w:t>
      </w:r>
      <w:r>
        <w:rPr>
          <w:rFonts w:hint="eastAsia" w:asciiTheme="minorEastAsia" w:hAnsiTheme="minorEastAsia" w:eastAsiaTheme="minorEastAsia"/>
          <w:color w:val="000000" w:themeColor="text1"/>
          <w:sz w:val="22"/>
          <w:szCs w:val="22"/>
          <w:lang w:eastAsia="zh-Hans"/>
          <w14:textFill>
            <w14:solidFill>
              <w14:schemeClr w14:val="tx1"/>
            </w14:solidFill>
          </w14:textFill>
        </w:rPr>
        <w:t>实施人员入场前需经过招标人信息部面试考核通过后方可上岗</w:t>
      </w:r>
      <w:r>
        <w:rPr>
          <w:rFonts w:asciiTheme="minorEastAsia" w:hAnsiTheme="minorEastAsia" w:eastAsiaTheme="minorEastAsia"/>
          <w:color w:val="000000" w:themeColor="text1"/>
          <w:sz w:val="22"/>
          <w:szCs w:val="22"/>
          <w:lang w:eastAsia="zh-Hans"/>
          <w14:textFill>
            <w14:solidFill>
              <w14:schemeClr w14:val="tx1"/>
            </w14:solidFill>
          </w14:textFill>
        </w:rPr>
        <w:t>。</w:t>
      </w:r>
    </w:p>
    <w:p w14:paraId="615BE297">
      <w:pPr>
        <w:widowControl/>
        <w:rPr>
          <w:rFonts w:asciiTheme="minorEastAsia" w:hAnsiTheme="minorEastAsia" w:eastAsiaTheme="minorEastAsia"/>
          <w:color w:val="000000" w:themeColor="text1"/>
          <w:sz w:val="22"/>
          <w:szCs w:val="22"/>
          <w:lang w:eastAsia="zh-Hans"/>
          <w14:textFill>
            <w14:solidFill>
              <w14:schemeClr w14:val="tx1"/>
            </w14:solidFill>
          </w14:textFill>
        </w:rPr>
      </w:pPr>
    </w:p>
    <w:p w14:paraId="590D5B41">
      <w:pPr>
        <w:widowControl/>
        <w:rPr>
          <w:rFonts w:asciiTheme="minorEastAsia" w:hAnsiTheme="minorEastAsia" w:eastAsiaTheme="minorEastAsia"/>
          <w:color w:val="000000" w:themeColor="text1"/>
          <w:sz w:val="22"/>
          <w:szCs w:val="22"/>
          <w:lang w:eastAsia="zh-Hans"/>
          <w14:textFill>
            <w14:solidFill>
              <w14:schemeClr w14:val="tx1"/>
            </w14:solidFill>
          </w14:textFill>
        </w:rPr>
      </w:pPr>
      <w:r>
        <w:rPr>
          <w:rFonts w:asciiTheme="minorEastAsia" w:hAnsiTheme="minorEastAsia" w:eastAsiaTheme="minorEastAsia"/>
          <w:color w:val="000000" w:themeColor="text1"/>
          <w:sz w:val="22"/>
          <w:szCs w:val="22"/>
          <w:lang w:eastAsia="zh-Hans"/>
          <w14:textFill>
            <w14:solidFill>
              <w14:schemeClr w14:val="tx1"/>
            </w14:solidFill>
          </w14:textFill>
        </w:rPr>
        <w:t xml:space="preserve">2 应急响应 </w:t>
      </w:r>
    </w:p>
    <w:p w14:paraId="46288058">
      <w:pPr>
        <w:widowControl/>
        <w:ind w:firstLine="220" w:firstLineChars="100"/>
        <w:rPr>
          <w:rFonts w:asciiTheme="minorEastAsia" w:hAnsiTheme="minorEastAsia" w:eastAsiaTheme="minorEastAsia"/>
          <w:color w:val="000000" w:themeColor="text1"/>
          <w:sz w:val="22"/>
          <w:szCs w:val="22"/>
          <w:lang w:eastAsia="zh-Hans"/>
          <w14:textFill>
            <w14:solidFill>
              <w14:schemeClr w14:val="tx1"/>
            </w14:solidFill>
          </w14:textFill>
        </w:rPr>
      </w:pPr>
      <w:r>
        <w:rPr>
          <w:rFonts w:asciiTheme="minorEastAsia" w:hAnsiTheme="minorEastAsia" w:eastAsiaTheme="minorEastAsia"/>
          <w:color w:val="000000" w:themeColor="text1"/>
          <w:sz w:val="22"/>
          <w:szCs w:val="22"/>
          <w:lang w:eastAsia="zh-Hans"/>
          <w14:textFill>
            <w14:solidFill>
              <w14:schemeClr w14:val="tx1"/>
            </w14:solidFill>
          </w14:textFill>
        </w:rPr>
        <w:t>1）</w:t>
      </w:r>
      <w:r>
        <w:rPr>
          <w:rFonts w:hint="eastAsia" w:asciiTheme="minorEastAsia" w:hAnsiTheme="minorEastAsia" w:eastAsiaTheme="minorEastAsia"/>
          <w:color w:val="000000" w:themeColor="text1"/>
          <w:sz w:val="22"/>
          <w:szCs w:val="22"/>
          <w:lang w:eastAsia="zh-Hans"/>
          <w14:textFill>
            <w14:solidFill>
              <w14:schemeClr w14:val="tx1"/>
            </w14:solidFill>
          </w14:textFill>
        </w:rPr>
        <w:t>投标人</w:t>
      </w:r>
      <w:r>
        <w:rPr>
          <w:rFonts w:asciiTheme="minorEastAsia" w:hAnsiTheme="minorEastAsia" w:eastAsiaTheme="minorEastAsia"/>
          <w:color w:val="000000" w:themeColor="text1"/>
          <w:sz w:val="22"/>
          <w:szCs w:val="22"/>
          <w:lang w:eastAsia="zh-Hans"/>
          <w14:textFill>
            <w14:solidFill>
              <w14:schemeClr w14:val="tx1"/>
            </w14:solidFill>
          </w14:textFill>
        </w:rPr>
        <w:t xml:space="preserve">承诺提供 7x24 小时电话响应支持，提供远程服务，远程服务不能解决的问题上门解决，非驻场服务期内特殊应急问题保证12小时内到达现场，并对故障按不同等级提供对应的 </w:t>
      </w:r>
    </w:p>
    <w:p w14:paraId="61972EB7">
      <w:pPr>
        <w:widowControl/>
        <w:ind w:firstLine="220" w:firstLineChars="100"/>
        <w:rPr>
          <w:rFonts w:asciiTheme="minorEastAsia" w:hAnsiTheme="minorEastAsia" w:eastAsiaTheme="minorEastAsia"/>
          <w:color w:val="000000" w:themeColor="text1"/>
          <w:sz w:val="22"/>
          <w:szCs w:val="22"/>
          <w:lang w:eastAsia="zh-Hans"/>
          <w14:textFill>
            <w14:solidFill>
              <w14:schemeClr w14:val="tx1"/>
            </w14:solidFill>
          </w14:textFill>
        </w:rPr>
      </w:pPr>
      <w:r>
        <w:rPr>
          <w:rFonts w:asciiTheme="minorEastAsia" w:hAnsiTheme="minorEastAsia" w:eastAsiaTheme="minorEastAsia"/>
          <w:color w:val="000000" w:themeColor="text1"/>
          <w:sz w:val="22"/>
          <w:szCs w:val="22"/>
          <w:lang w:eastAsia="zh-Hans"/>
          <w14:textFill>
            <w14:solidFill>
              <w14:schemeClr w14:val="tx1"/>
            </w14:solidFill>
          </w14:textFill>
        </w:rPr>
        <w:t xml:space="preserve">2）响应和解决： </w:t>
      </w:r>
    </w:p>
    <w:p w14:paraId="6F005997">
      <w:pPr>
        <w:widowControl/>
        <w:ind w:firstLine="220" w:firstLineChars="100"/>
        <w:rPr>
          <w:rFonts w:asciiTheme="minorEastAsia" w:hAnsiTheme="minorEastAsia" w:eastAsiaTheme="minorEastAsia"/>
          <w:color w:val="000000" w:themeColor="text1"/>
          <w:sz w:val="22"/>
          <w:szCs w:val="22"/>
          <w:lang w:eastAsia="zh-Hans"/>
          <w14:textFill>
            <w14:solidFill>
              <w14:schemeClr w14:val="tx1"/>
            </w14:solidFill>
          </w14:textFill>
        </w:rPr>
      </w:pPr>
      <w:r>
        <w:rPr>
          <w:rFonts w:hint="eastAsia" w:asciiTheme="minorEastAsia" w:hAnsiTheme="minorEastAsia" w:eastAsiaTheme="minorEastAsia"/>
          <w:color w:val="000000" w:themeColor="text1"/>
          <w:sz w:val="22"/>
          <w:szCs w:val="22"/>
          <w:lang w:eastAsia="zh-Hans"/>
          <w14:textFill>
            <w14:solidFill>
              <w14:schemeClr w14:val="tx1"/>
            </w14:solidFill>
          </w14:textFill>
        </w:rPr>
        <w:t>a</w:t>
      </w:r>
      <w:r>
        <w:rPr>
          <w:rFonts w:asciiTheme="minorEastAsia" w:hAnsiTheme="minorEastAsia" w:eastAsiaTheme="minorEastAsia"/>
          <w:color w:val="000000" w:themeColor="text1"/>
          <w:sz w:val="22"/>
          <w:szCs w:val="22"/>
          <w:lang w:eastAsia="zh-Hans"/>
          <w14:textFill>
            <w14:solidFill>
              <w14:schemeClr w14:val="tx1"/>
            </w14:solidFill>
          </w14:textFill>
        </w:rPr>
        <w:t xml:space="preserve">故障等级定义：  </w:t>
      </w:r>
    </w:p>
    <w:p w14:paraId="7A62808F">
      <w:pPr>
        <w:widowControl/>
        <w:ind w:firstLine="220" w:firstLineChars="100"/>
        <w:rPr>
          <w:rFonts w:asciiTheme="minorEastAsia" w:hAnsiTheme="minorEastAsia" w:eastAsiaTheme="minorEastAsia"/>
          <w:color w:val="000000" w:themeColor="text1"/>
          <w:sz w:val="22"/>
          <w:szCs w:val="22"/>
          <w:lang w:eastAsia="zh-Hans"/>
          <w14:textFill>
            <w14:solidFill>
              <w14:schemeClr w14:val="tx1"/>
            </w14:solidFill>
          </w14:textFill>
        </w:rPr>
      </w:pPr>
      <w:r>
        <w:rPr>
          <w:rFonts w:hint="eastAsia" w:asciiTheme="minorEastAsia" w:hAnsiTheme="minorEastAsia" w:eastAsiaTheme="minorEastAsia"/>
          <w:color w:val="000000" w:themeColor="text1"/>
          <w:sz w:val="22"/>
          <w:szCs w:val="22"/>
          <w:lang w:eastAsia="zh-Hans"/>
          <w14:textFill>
            <w14:solidFill>
              <w14:schemeClr w14:val="tx1"/>
            </w14:solidFill>
          </w14:textFill>
        </w:rPr>
        <w:t>a</w:t>
      </w:r>
      <w:r>
        <w:rPr>
          <w:rFonts w:asciiTheme="minorEastAsia" w:hAnsiTheme="minorEastAsia" w:eastAsiaTheme="minorEastAsia"/>
          <w:color w:val="000000" w:themeColor="text1"/>
          <w:sz w:val="22"/>
          <w:szCs w:val="22"/>
          <w:lang w:eastAsia="zh-Hans"/>
          <w14:textFill>
            <w14:solidFill>
              <w14:schemeClr w14:val="tx1"/>
            </w14:solidFill>
          </w14:textFill>
        </w:rPr>
        <w:t xml:space="preserve">）程度级 1 --系统不能运行，指一个系统不能使用或严重受损，对业务应用产生极大影响。问题不能规避。 </w:t>
      </w:r>
    </w:p>
    <w:p w14:paraId="786EEF46">
      <w:pPr>
        <w:widowControl/>
        <w:ind w:firstLine="220" w:firstLineChars="100"/>
        <w:rPr>
          <w:rFonts w:asciiTheme="minorEastAsia" w:hAnsiTheme="minorEastAsia" w:eastAsiaTheme="minorEastAsia"/>
          <w:color w:val="000000" w:themeColor="text1"/>
          <w:sz w:val="22"/>
          <w:szCs w:val="22"/>
          <w:lang w:eastAsia="zh-Hans"/>
          <w14:textFill>
            <w14:solidFill>
              <w14:schemeClr w14:val="tx1"/>
            </w14:solidFill>
          </w14:textFill>
        </w:rPr>
      </w:pPr>
      <w:r>
        <w:rPr>
          <w:rFonts w:hint="eastAsia" w:asciiTheme="minorEastAsia" w:hAnsiTheme="minorEastAsia" w:eastAsiaTheme="minorEastAsia"/>
          <w:color w:val="000000" w:themeColor="text1"/>
          <w:sz w:val="22"/>
          <w:szCs w:val="22"/>
          <w:lang w:eastAsia="zh-Hans"/>
          <w14:textFill>
            <w14:solidFill>
              <w14:schemeClr w14:val="tx1"/>
            </w14:solidFill>
          </w14:textFill>
        </w:rPr>
        <w:t>b</w:t>
      </w:r>
      <w:r>
        <w:rPr>
          <w:rFonts w:asciiTheme="minorEastAsia" w:hAnsiTheme="minorEastAsia" w:eastAsiaTheme="minorEastAsia"/>
          <w:color w:val="000000" w:themeColor="text1"/>
          <w:sz w:val="22"/>
          <w:szCs w:val="22"/>
          <w:lang w:eastAsia="zh-Hans"/>
          <w14:textFill>
            <w14:solidFill>
              <w14:schemeClr w14:val="tx1"/>
            </w14:solidFill>
          </w14:textFill>
        </w:rPr>
        <w:t xml:space="preserve">）程度级 2 --系统性能降低， 功能部件缺陷，指一个系统或产品可以运行，但某些功能特性有缺陷，致使许多使用者受影响或系统性能明显降低。但存在替代方法或该问题可以被绕过。 </w:t>
      </w:r>
    </w:p>
    <w:p w14:paraId="46345E6E">
      <w:pPr>
        <w:widowControl/>
        <w:ind w:firstLine="220" w:firstLineChars="100"/>
        <w:rPr>
          <w:rFonts w:asciiTheme="minorEastAsia" w:hAnsiTheme="minorEastAsia" w:eastAsiaTheme="minorEastAsia"/>
          <w:color w:val="000000" w:themeColor="text1"/>
          <w:sz w:val="22"/>
          <w:szCs w:val="22"/>
          <w:lang w:eastAsia="zh-Hans"/>
          <w14:textFill>
            <w14:solidFill>
              <w14:schemeClr w14:val="tx1"/>
            </w14:solidFill>
          </w14:textFill>
        </w:rPr>
      </w:pPr>
      <w:r>
        <w:rPr>
          <w:rFonts w:hint="eastAsia" w:asciiTheme="minorEastAsia" w:hAnsiTheme="minorEastAsia" w:eastAsiaTheme="minorEastAsia"/>
          <w:color w:val="000000" w:themeColor="text1"/>
          <w:sz w:val="22"/>
          <w:szCs w:val="22"/>
          <w:lang w:eastAsia="zh-Hans"/>
          <w14:textFill>
            <w14:solidFill>
              <w14:schemeClr w14:val="tx1"/>
            </w14:solidFill>
          </w14:textFill>
        </w:rPr>
        <w:t>c</w:t>
      </w:r>
      <w:r>
        <w:rPr>
          <w:rFonts w:asciiTheme="minorEastAsia" w:hAnsiTheme="minorEastAsia" w:eastAsiaTheme="minorEastAsia"/>
          <w:color w:val="000000" w:themeColor="text1"/>
          <w:sz w:val="22"/>
          <w:szCs w:val="22"/>
          <w:lang w:eastAsia="zh-Hans"/>
          <w14:textFill>
            <w14:solidFill>
              <w14:schemeClr w14:val="tx1"/>
            </w14:solidFill>
          </w14:textFill>
        </w:rPr>
        <w:t xml:space="preserve">）程度级 3 --限制受限，指一个系统或产品功能符合要求，而某些处理受到限制但不影响整体运行。且问题可以被解决。 </w:t>
      </w:r>
    </w:p>
    <w:p w14:paraId="2B3656FB">
      <w:pPr>
        <w:widowControl/>
        <w:ind w:firstLine="220" w:firstLineChars="100"/>
        <w:rPr>
          <w:rFonts w:asciiTheme="minorEastAsia" w:hAnsiTheme="minorEastAsia" w:eastAsiaTheme="minorEastAsia"/>
          <w:color w:val="000000" w:themeColor="text1"/>
          <w:sz w:val="22"/>
          <w:szCs w:val="22"/>
          <w:lang w:eastAsia="zh-Hans"/>
          <w14:textFill>
            <w14:solidFill>
              <w14:schemeClr w14:val="tx1"/>
            </w14:solidFill>
          </w14:textFill>
        </w:rPr>
      </w:pPr>
      <w:r>
        <w:rPr>
          <w:rFonts w:hint="eastAsia" w:asciiTheme="minorEastAsia" w:hAnsiTheme="minorEastAsia" w:eastAsiaTheme="minorEastAsia"/>
          <w:color w:val="000000" w:themeColor="text1"/>
          <w:sz w:val="22"/>
          <w:szCs w:val="22"/>
          <w:lang w:eastAsia="zh-Hans"/>
          <w14:textFill>
            <w14:solidFill>
              <w14:schemeClr w14:val="tx1"/>
            </w14:solidFill>
          </w14:textFill>
        </w:rPr>
        <w:t>d</w:t>
      </w:r>
      <w:r>
        <w:rPr>
          <w:rFonts w:asciiTheme="minorEastAsia" w:hAnsiTheme="minorEastAsia" w:eastAsiaTheme="minorEastAsia"/>
          <w:color w:val="000000" w:themeColor="text1"/>
          <w:sz w:val="22"/>
          <w:szCs w:val="22"/>
          <w:lang w:eastAsia="zh-Hans"/>
          <w14:textFill>
            <w14:solidFill>
              <w14:schemeClr w14:val="tx1"/>
            </w14:solidFill>
          </w14:textFill>
        </w:rPr>
        <w:t xml:space="preserve">）程度级 4 --微小缺陷，指一个系统或产品功能完全符合要求，但所出现的缺陷仅需要做微小的改动或润色。 </w:t>
      </w:r>
    </w:p>
    <w:p w14:paraId="16F53220">
      <w:pPr>
        <w:widowControl/>
        <w:ind w:firstLine="220" w:firstLineChars="100"/>
        <w:rPr>
          <w:rFonts w:asciiTheme="minorEastAsia" w:hAnsiTheme="minorEastAsia" w:eastAsiaTheme="minorEastAsia"/>
          <w:color w:val="000000" w:themeColor="text1"/>
          <w:sz w:val="22"/>
          <w:szCs w:val="22"/>
          <w:lang w:eastAsia="zh-Hans"/>
          <w14:textFill>
            <w14:solidFill>
              <w14:schemeClr w14:val="tx1"/>
            </w14:solidFill>
          </w14:textFill>
        </w:rPr>
      </w:pPr>
      <w:r>
        <w:rPr>
          <w:rFonts w:hint="eastAsia" w:asciiTheme="minorEastAsia" w:hAnsiTheme="minorEastAsia" w:eastAsiaTheme="minorEastAsia"/>
          <w:color w:val="000000" w:themeColor="text1"/>
          <w:sz w:val="22"/>
          <w:szCs w:val="22"/>
          <w:lang w:eastAsia="zh-Hans"/>
          <w14:textFill>
            <w14:solidFill>
              <w14:schemeClr w14:val="tx1"/>
            </w14:solidFill>
          </w14:textFill>
        </w:rPr>
        <w:t>b</w:t>
      </w:r>
      <w:r>
        <w:rPr>
          <w:rFonts w:asciiTheme="minorEastAsia" w:hAnsiTheme="minorEastAsia" w:eastAsiaTheme="minorEastAsia"/>
          <w:color w:val="000000" w:themeColor="text1"/>
          <w:sz w:val="22"/>
          <w:szCs w:val="22"/>
          <w:lang w:eastAsia="zh-Hans"/>
          <w14:textFill>
            <w14:solidFill>
              <w14:schemeClr w14:val="tx1"/>
            </w14:solidFill>
          </w14:textFill>
        </w:rPr>
        <w:t xml:space="preserve">故障解决时间： </w:t>
      </w:r>
    </w:p>
    <w:p w14:paraId="37546C46">
      <w:pPr>
        <w:widowControl/>
        <w:ind w:firstLine="220" w:firstLineChars="100"/>
        <w:rPr>
          <w:rFonts w:asciiTheme="minorEastAsia" w:hAnsiTheme="minorEastAsia" w:eastAsiaTheme="minorEastAsia"/>
          <w:color w:val="000000" w:themeColor="text1"/>
          <w:sz w:val="22"/>
          <w:szCs w:val="22"/>
          <w:lang w:eastAsia="zh-Hans"/>
          <w14:textFill>
            <w14:solidFill>
              <w14:schemeClr w14:val="tx1"/>
            </w14:solidFill>
          </w14:textFill>
        </w:rPr>
      </w:pPr>
      <w:r>
        <w:rPr>
          <w:rFonts w:hint="eastAsia" w:asciiTheme="minorEastAsia" w:hAnsiTheme="minorEastAsia" w:eastAsiaTheme="minorEastAsia"/>
          <w:color w:val="000000" w:themeColor="text1"/>
          <w:sz w:val="22"/>
          <w:szCs w:val="22"/>
          <w:lang w:eastAsia="zh-Hans"/>
          <w14:textFill>
            <w14:solidFill>
              <w14:schemeClr w14:val="tx1"/>
            </w14:solidFill>
          </w14:textFill>
        </w:rPr>
        <w:t>a</w:t>
      </w:r>
      <w:r>
        <w:rPr>
          <w:rFonts w:asciiTheme="minorEastAsia" w:hAnsiTheme="minorEastAsia" w:eastAsiaTheme="minorEastAsia"/>
          <w:color w:val="000000" w:themeColor="text1"/>
          <w:sz w:val="22"/>
          <w:szCs w:val="22"/>
          <w:lang w:eastAsia="zh-Hans"/>
          <w14:textFill>
            <w14:solidFill>
              <w14:schemeClr w14:val="tx1"/>
            </w14:solidFill>
          </w14:textFill>
        </w:rPr>
        <w:t xml:space="preserve">）程度级1：投标人软件工程师将在收到用户报告4小时内保证解决； </w:t>
      </w:r>
    </w:p>
    <w:p w14:paraId="625D9282">
      <w:pPr>
        <w:widowControl/>
        <w:ind w:firstLine="220" w:firstLineChars="100"/>
        <w:rPr>
          <w:rFonts w:asciiTheme="minorEastAsia" w:hAnsiTheme="minorEastAsia" w:eastAsiaTheme="minorEastAsia"/>
          <w:color w:val="000000" w:themeColor="text1"/>
          <w:sz w:val="22"/>
          <w:szCs w:val="22"/>
          <w:lang w:eastAsia="zh-Hans"/>
          <w14:textFill>
            <w14:solidFill>
              <w14:schemeClr w14:val="tx1"/>
            </w14:solidFill>
          </w14:textFill>
        </w:rPr>
      </w:pPr>
      <w:r>
        <w:rPr>
          <w:rFonts w:hint="eastAsia" w:asciiTheme="minorEastAsia" w:hAnsiTheme="minorEastAsia" w:eastAsiaTheme="minorEastAsia"/>
          <w:color w:val="000000" w:themeColor="text1"/>
          <w:sz w:val="22"/>
          <w:szCs w:val="22"/>
          <w:lang w:eastAsia="zh-Hans"/>
          <w14:textFill>
            <w14:solidFill>
              <w14:schemeClr w14:val="tx1"/>
            </w14:solidFill>
          </w14:textFill>
        </w:rPr>
        <w:t>b</w:t>
      </w:r>
      <w:r>
        <w:rPr>
          <w:rFonts w:asciiTheme="minorEastAsia" w:hAnsiTheme="minorEastAsia" w:eastAsiaTheme="minorEastAsia"/>
          <w:color w:val="000000" w:themeColor="text1"/>
          <w:sz w:val="22"/>
          <w:szCs w:val="22"/>
          <w:lang w:eastAsia="zh-Hans"/>
          <w14:textFill>
            <w14:solidFill>
              <w14:schemeClr w14:val="tx1"/>
            </w14:solidFill>
          </w14:textFill>
        </w:rPr>
        <w:t xml:space="preserve">）程度级2：投标人软件工程师将在收到用户报告8小时内保证解决问题； </w:t>
      </w:r>
    </w:p>
    <w:p w14:paraId="18A99E4D">
      <w:pPr>
        <w:widowControl/>
        <w:ind w:firstLine="220" w:firstLineChars="100"/>
        <w:rPr>
          <w:rFonts w:asciiTheme="minorEastAsia" w:hAnsiTheme="minorEastAsia" w:eastAsiaTheme="minorEastAsia"/>
          <w:color w:val="000000" w:themeColor="text1"/>
          <w:sz w:val="22"/>
          <w:szCs w:val="22"/>
          <w:lang w:eastAsia="zh-Hans"/>
          <w14:textFill>
            <w14:solidFill>
              <w14:schemeClr w14:val="tx1"/>
            </w14:solidFill>
          </w14:textFill>
        </w:rPr>
      </w:pPr>
      <w:r>
        <w:rPr>
          <w:rFonts w:hint="eastAsia" w:asciiTheme="minorEastAsia" w:hAnsiTheme="minorEastAsia" w:eastAsiaTheme="minorEastAsia"/>
          <w:color w:val="000000" w:themeColor="text1"/>
          <w:sz w:val="22"/>
          <w:szCs w:val="22"/>
          <w:lang w:eastAsia="zh-Hans"/>
          <w14:textFill>
            <w14:solidFill>
              <w14:schemeClr w14:val="tx1"/>
            </w14:solidFill>
          </w14:textFill>
        </w:rPr>
        <w:t>c</w:t>
      </w:r>
      <w:r>
        <w:rPr>
          <w:rFonts w:asciiTheme="minorEastAsia" w:hAnsiTheme="minorEastAsia" w:eastAsiaTheme="minorEastAsia"/>
          <w:color w:val="000000" w:themeColor="text1"/>
          <w:sz w:val="22"/>
          <w:szCs w:val="22"/>
          <w:lang w:eastAsia="zh-Hans"/>
          <w14:textFill>
            <w14:solidFill>
              <w14:schemeClr w14:val="tx1"/>
            </w14:solidFill>
          </w14:textFill>
        </w:rPr>
        <w:t xml:space="preserve">）程度级3：投标人软件工程师将在收到用户报告24小时内保证解决问题； </w:t>
      </w:r>
    </w:p>
    <w:p w14:paraId="610ADF39">
      <w:pPr>
        <w:widowControl/>
        <w:ind w:firstLine="220" w:firstLineChars="100"/>
        <w:rPr>
          <w:rFonts w:asciiTheme="minorEastAsia" w:hAnsiTheme="minorEastAsia" w:eastAsiaTheme="minorEastAsia"/>
          <w:color w:val="000000" w:themeColor="text1"/>
          <w:sz w:val="22"/>
          <w:szCs w:val="22"/>
          <w:lang w:eastAsia="zh-Hans"/>
          <w14:textFill>
            <w14:solidFill>
              <w14:schemeClr w14:val="tx1"/>
            </w14:solidFill>
          </w14:textFill>
        </w:rPr>
      </w:pPr>
      <w:r>
        <w:rPr>
          <w:rFonts w:hint="eastAsia" w:asciiTheme="minorEastAsia" w:hAnsiTheme="minorEastAsia" w:eastAsiaTheme="minorEastAsia"/>
          <w:color w:val="000000" w:themeColor="text1"/>
          <w:sz w:val="22"/>
          <w:szCs w:val="22"/>
          <w:lang w:eastAsia="zh-Hans"/>
          <w14:textFill>
            <w14:solidFill>
              <w14:schemeClr w14:val="tx1"/>
            </w14:solidFill>
          </w14:textFill>
        </w:rPr>
        <w:t>d</w:t>
      </w:r>
      <w:r>
        <w:rPr>
          <w:rFonts w:asciiTheme="minorEastAsia" w:hAnsiTheme="minorEastAsia" w:eastAsiaTheme="minorEastAsia"/>
          <w:color w:val="000000" w:themeColor="text1"/>
          <w:sz w:val="22"/>
          <w:szCs w:val="22"/>
          <w:lang w:eastAsia="zh-Hans"/>
          <w14:textFill>
            <w14:solidFill>
              <w14:schemeClr w14:val="tx1"/>
            </w14:solidFill>
          </w14:textFill>
        </w:rPr>
        <w:t xml:space="preserve">）程度级4：投标人软件工程师将在收到用户报告7天内保证解决问题。 </w:t>
      </w:r>
    </w:p>
    <w:p w14:paraId="22F69E19">
      <w:pPr>
        <w:widowControl/>
        <w:rPr>
          <w:rFonts w:asciiTheme="minorEastAsia" w:hAnsiTheme="minorEastAsia" w:eastAsiaTheme="minorEastAsia"/>
          <w:color w:val="000000" w:themeColor="text1"/>
          <w:sz w:val="22"/>
          <w:szCs w:val="22"/>
          <w:lang w:eastAsia="zh-Hans"/>
          <w14:textFill>
            <w14:solidFill>
              <w14:schemeClr w14:val="tx1"/>
            </w14:solidFill>
          </w14:textFill>
        </w:rPr>
      </w:pPr>
    </w:p>
    <w:p w14:paraId="05D5432F">
      <w:pPr>
        <w:widowControl/>
        <w:rPr>
          <w:rFonts w:asciiTheme="minorEastAsia" w:hAnsiTheme="minorEastAsia" w:eastAsiaTheme="minorEastAsia"/>
          <w:color w:val="000000" w:themeColor="text1"/>
          <w:sz w:val="22"/>
          <w:szCs w:val="22"/>
          <w:lang w:eastAsia="zh-Hans"/>
          <w14:textFill>
            <w14:solidFill>
              <w14:schemeClr w14:val="tx1"/>
            </w14:solidFill>
          </w14:textFill>
        </w:rPr>
      </w:pPr>
      <w:r>
        <w:rPr>
          <w:rFonts w:hint="eastAsia" w:asciiTheme="minorEastAsia" w:hAnsiTheme="minorEastAsia" w:eastAsiaTheme="minorEastAsia"/>
          <w:color w:val="000000" w:themeColor="text1"/>
          <w:sz w:val="22"/>
          <w:szCs w:val="22"/>
          <w:lang w:eastAsia="zh-Hans"/>
          <w14:textFill>
            <w14:solidFill>
              <w14:schemeClr w14:val="tx1"/>
            </w14:solidFill>
          </w14:textFill>
        </w:rPr>
        <w:t>c</w:t>
      </w:r>
      <w:r>
        <w:rPr>
          <w:rFonts w:asciiTheme="minorEastAsia" w:hAnsiTheme="minorEastAsia" w:eastAsiaTheme="minorEastAsia"/>
          <w:color w:val="000000" w:themeColor="text1"/>
          <w:sz w:val="22"/>
          <w:szCs w:val="22"/>
          <w:lang w:eastAsia="zh-Hans"/>
          <w14:textFill>
            <w14:solidFill>
              <w14:schemeClr w14:val="tx1"/>
            </w14:solidFill>
          </w14:textFill>
        </w:rPr>
        <w:t xml:space="preserve">故障具体响应时间如下表： </w:t>
      </w:r>
    </w:p>
    <w:tbl>
      <w:tblPr>
        <w:tblStyle w:val="17"/>
        <w:tblpPr w:leftFromText="180" w:rightFromText="180" w:vertAnchor="text" w:horzAnchor="page" w:tblpX="1309" w:tblpY="25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1"/>
        <w:gridCol w:w="2321"/>
        <w:gridCol w:w="2322"/>
        <w:gridCol w:w="2322"/>
      </w:tblGrid>
      <w:tr w14:paraId="1AD27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7" w:type="dxa"/>
          </w:tcPr>
          <w:p w14:paraId="32BFCFB9">
            <w:pPr>
              <w:widowControl/>
              <w:rPr>
                <w:rFonts w:asciiTheme="minorEastAsia" w:hAnsiTheme="minorEastAsia" w:eastAsiaTheme="minorEastAsia" w:cstheme="minorBidi"/>
                <w:color w:val="000000" w:themeColor="text1"/>
                <w:sz w:val="22"/>
                <w:szCs w:val="22"/>
                <w:lang w:eastAsia="zh-Hans"/>
                <w14:textFill>
                  <w14:solidFill>
                    <w14:schemeClr w14:val="tx1"/>
                  </w14:solidFill>
                </w14:textFill>
              </w:rPr>
            </w:pPr>
            <w:r>
              <w:rPr>
                <w:rFonts w:asciiTheme="minorEastAsia" w:hAnsiTheme="minorEastAsia" w:eastAsiaTheme="minorEastAsia" w:cstheme="minorBidi"/>
                <w:color w:val="000000" w:themeColor="text1"/>
                <w:sz w:val="22"/>
                <w:szCs w:val="22"/>
                <w:lang w:eastAsia="zh-Hans"/>
                <w14:textFill>
                  <w14:solidFill>
                    <w14:schemeClr w14:val="tx1"/>
                  </w14:solidFill>
                </w14:textFill>
              </w:rPr>
              <w:t>故障种类</w:t>
            </w:r>
          </w:p>
        </w:tc>
        <w:tc>
          <w:tcPr>
            <w:tcW w:w="2407" w:type="dxa"/>
          </w:tcPr>
          <w:p w14:paraId="00844BB1">
            <w:pPr>
              <w:widowControl/>
              <w:rPr>
                <w:rFonts w:asciiTheme="minorEastAsia" w:hAnsiTheme="minorEastAsia" w:eastAsiaTheme="minorEastAsia" w:cstheme="minorBidi"/>
                <w:color w:val="000000" w:themeColor="text1"/>
                <w:sz w:val="22"/>
                <w:szCs w:val="22"/>
                <w:lang w:eastAsia="zh-Hans"/>
                <w14:textFill>
                  <w14:solidFill>
                    <w14:schemeClr w14:val="tx1"/>
                  </w14:solidFill>
                </w14:textFill>
              </w:rPr>
            </w:pPr>
            <w:r>
              <w:rPr>
                <w:rFonts w:asciiTheme="minorEastAsia" w:hAnsiTheme="minorEastAsia" w:eastAsiaTheme="minorEastAsia" w:cstheme="minorBidi"/>
                <w:color w:val="000000" w:themeColor="text1"/>
                <w:sz w:val="22"/>
                <w:szCs w:val="22"/>
                <w:lang w:eastAsia="zh-Hans"/>
                <w14:textFill>
                  <w14:solidFill>
                    <w14:schemeClr w14:val="tx1"/>
                  </w14:solidFill>
                </w14:textFill>
              </w:rPr>
              <w:t>响应时间</w:t>
            </w:r>
          </w:p>
        </w:tc>
        <w:tc>
          <w:tcPr>
            <w:tcW w:w="2407" w:type="dxa"/>
          </w:tcPr>
          <w:p w14:paraId="4D9FEF16">
            <w:pPr>
              <w:widowControl/>
              <w:rPr>
                <w:rFonts w:asciiTheme="minorEastAsia" w:hAnsiTheme="minorEastAsia" w:eastAsiaTheme="minorEastAsia" w:cstheme="minorBidi"/>
                <w:color w:val="000000" w:themeColor="text1"/>
                <w:sz w:val="22"/>
                <w:szCs w:val="22"/>
                <w:lang w:eastAsia="zh-Hans"/>
                <w14:textFill>
                  <w14:solidFill>
                    <w14:schemeClr w14:val="tx1"/>
                  </w14:solidFill>
                </w14:textFill>
              </w:rPr>
            </w:pPr>
            <w:r>
              <w:rPr>
                <w:rFonts w:asciiTheme="minorEastAsia" w:hAnsiTheme="minorEastAsia" w:eastAsiaTheme="minorEastAsia" w:cstheme="minorBidi"/>
                <w:color w:val="000000" w:themeColor="text1"/>
                <w:sz w:val="22"/>
                <w:szCs w:val="22"/>
                <w:lang w:eastAsia="zh-Hans"/>
                <w14:textFill>
                  <w14:solidFill>
                    <w14:schemeClr w14:val="tx1"/>
                  </w14:solidFill>
                </w14:textFill>
              </w:rPr>
              <w:t>故障定位时间</w:t>
            </w:r>
          </w:p>
        </w:tc>
        <w:tc>
          <w:tcPr>
            <w:tcW w:w="2407" w:type="dxa"/>
          </w:tcPr>
          <w:p w14:paraId="11E0F8C0">
            <w:pPr>
              <w:widowControl/>
              <w:rPr>
                <w:rFonts w:asciiTheme="minorEastAsia" w:hAnsiTheme="minorEastAsia" w:eastAsiaTheme="minorEastAsia" w:cstheme="minorBidi"/>
                <w:color w:val="000000" w:themeColor="text1"/>
                <w:sz w:val="22"/>
                <w:szCs w:val="22"/>
                <w:lang w:eastAsia="zh-Hans"/>
                <w14:textFill>
                  <w14:solidFill>
                    <w14:schemeClr w14:val="tx1"/>
                  </w14:solidFill>
                </w14:textFill>
              </w:rPr>
            </w:pPr>
            <w:r>
              <w:rPr>
                <w:rFonts w:asciiTheme="minorEastAsia" w:hAnsiTheme="minorEastAsia" w:eastAsiaTheme="minorEastAsia" w:cstheme="minorBidi"/>
                <w:color w:val="000000" w:themeColor="text1"/>
                <w:sz w:val="22"/>
                <w:szCs w:val="22"/>
                <w:lang w:eastAsia="zh-Hans"/>
                <w14:textFill>
                  <w14:solidFill>
                    <w14:schemeClr w14:val="tx1"/>
                  </w14:solidFill>
                </w14:textFill>
              </w:rPr>
              <w:t>故障排除时间</w:t>
            </w:r>
          </w:p>
        </w:tc>
      </w:tr>
      <w:tr w14:paraId="1C537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7" w:type="dxa"/>
          </w:tcPr>
          <w:p w14:paraId="46AD9DCC">
            <w:pPr>
              <w:widowControl/>
              <w:rPr>
                <w:rFonts w:asciiTheme="minorEastAsia" w:hAnsiTheme="minorEastAsia" w:eastAsiaTheme="minorEastAsia" w:cstheme="minorBidi"/>
                <w:color w:val="000000" w:themeColor="text1"/>
                <w:sz w:val="22"/>
                <w:szCs w:val="22"/>
                <w:lang w:eastAsia="zh-Hans"/>
                <w14:textFill>
                  <w14:solidFill>
                    <w14:schemeClr w14:val="tx1"/>
                  </w14:solidFill>
                </w14:textFill>
              </w:rPr>
            </w:pPr>
            <w:r>
              <w:rPr>
                <w:rFonts w:asciiTheme="minorEastAsia" w:hAnsiTheme="minorEastAsia" w:eastAsiaTheme="minorEastAsia" w:cstheme="minorBidi"/>
                <w:color w:val="000000" w:themeColor="text1"/>
                <w:sz w:val="22"/>
                <w:szCs w:val="22"/>
                <w:lang w:eastAsia="zh-Hans"/>
                <w14:textFill>
                  <w14:solidFill>
                    <w14:schemeClr w14:val="tx1"/>
                  </w14:solidFill>
                </w14:textFill>
              </w:rPr>
              <w:t>程度级 1</w:t>
            </w:r>
          </w:p>
        </w:tc>
        <w:tc>
          <w:tcPr>
            <w:tcW w:w="2407" w:type="dxa"/>
          </w:tcPr>
          <w:p w14:paraId="328BAADC">
            <w:pPr>
              <w:widowControl/>
              <w:rPr>
                <w:rFonts w:asciiTheme="minorEastAsia" w:hAnsiTheme="minorEastAsia" w:eastAsiaTheme="minorEastAsia" w:cstheme="minorBidi"/>
                <w:color w:val="000000" w:themeColor="text1"/>
                <w:sz w:val="22"/>
                <w:szCs w:val="22"/>
                <w:lang w:eastAsia="zh-Hans"/>
                <w14:textFill>
                  <w14:solidFill>
                    <w14:schemeClr w14:val="tx1"/>
                  </w14:solidFill>
                </w14:textFill>
              </w:rPr>
            </w:pPr>
            <w:r>
              <w:rPr>
                <w:rFonts w:asciiTheme="minorEastAsia" w:hAnsiTheme="minorEastAsia" w:eastAsiaTheme="minorEastAsia" w:cstheme="minorBidi"/>
                <w:color w:val="000000" w:themeColor="text1"/>
                <w:sz w:val="22"/>
                <w:szCs w:val="22"/>
                <w:lang w:eastAsia="zh-Hans"/>
                <w14:textFill>
                  <w14:solidFill>
                    <w14:schemeClr w14:val="tx1"/>
                  </w14:solidFill>
                </w14:textFill>
              </w:rPr>
              <w:t>15 分钟</w:t>
            </w:r>
          </w:p>
        </w:tc>
        <w:tc>
          <w:tcPr>
            <w:tcW w:w="2407" w:type="dxa"/>
          </w:tcPr>
          <w:p w14:paraId="3504CEC2">
            <w:pPr>
              <w:widowControl/>
              <w:rPr>
                <w:rFonts w:asciiTheme="minorEastAsia" w:hAnsiTheme="minorEastAsia" w:eastAsiaTheme="minorEastAsia" w:cstheme="minorBidi"/>
                <w:color w:val="000000" w:themeColor="text1"/>
                <w:sz w:val="22"/>
                <w:szCs w:val="22"/>
                <w:lang w:eastAsia="zh-Hans"/>
                <w14:textFill>
                  <w14:solidFill>
                    <w14:schemeClr w14:val="tx1"/>
                  </w14:solidFill>
                </w14:textFill>
              </w:rPr>
            </w:pPr>
            <w:r>
              <w:rPr>
                <w:rFonts w:asciiTheme="minorEastAsia" w:hAnsiTheme="minorEastAsia" w:eastAsiaTheme="minorEastAsia" w:cstheme="minorBidi"/>
                <w:color w:val="000000" w:themeColor="text1"/>
                <w:sz w:val="22"/>
                <w:szCs w:val="22"/>
                <w:lang w:eastAsia="zh-Hans"/>
                <w14:textFill>
                  <w14:solidFill>
                    <w14:schemeClr w14:val="tx1"/>
                  </w14:solidFill>
                </w14:textFill>
              </w:rPr>
              <w:t xml:space="preserve">2 小时 </w:t>
            </w:r>
          </w:p>
        </w:tc>
        <w:tc>
          <w:tcPr>
            <w:tcW w:w="2407" w:type="dxa"/>
          </w:tcPr>
          <w:p w14:paraId="3E1EC4F7">
            <w:pPr>
              <w:widowControl/>
              <w:rPr>
                <w:rFonts w:asciiTheme="minorEastAsia" w:hAnsiTheme="minorEastAsia" w:eastAsiaTheme="minorEastAsia" w:cstheme="minorBidi"/>
                <w:color w:val="000000" w:themeColor="text1"/>
                <w:sz w:val="22"/>
                <w:szCs w:val="22"/>
                <w:lang w:eastAsia="zh-Hans"/>
                <w14:textFill>
                  <w14:solidFill>
                    <w14:schemeClr w14:val="tx1"/>
                  </w14:solidFill>
                </w14:textFill>
              </w:rPr>
            </w:pPr>
            <w:r>
              <w:rPr>
                <w:rFonts w:asciiTheme="minorEastAsia" w:hAnsiTheme="minorEastAsia" w:eastAsiaTheme="minorEastAsia" w:cstheme="minorBidi"/>
                <w:color w:val="000000" w:themeColor="text1"/>
                <w:sz w:val="22"/>
                <w:szCs w:val="22"/>
                <w:lang w:eastAsia="zh-Hans"/>
                <w14:textFill>
                  <w14:solidFill>
                    <w14:schemeClr w14:val="tx1"/>
                  </w14:solidFill>
                </w14:textFill>
              </w:rPr>
              <w:t xml:space="preserve"> 4 小时</w:t>
            </w:r>
          </w:p>
        </w:tc>
      </w:tr>
      <w:tr w14:paraId="49D2B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7" w:type="dxa"/>
          </w:tcPr>
          <w:p w14:paraId="7B71CE0D">
            <w:pPr>
              <w:widowControl/>
              <w:rPr>
                <w:rFonts w:asciiTheme="minorEastAsia" w:hAnsiTheme="minorEastAsia" w:eastAsiaTheme="minorEastAsia" w:cstheme="minorBidi"/>
                <w:color w:val="000000" w:themeColor="text1"/>
                <w:sz w:val="22"/>
                <w:szCs w:val="22"/>
                <w:lang w:eastAsia="zh-Hans"/>
                <w14:textFill>
                  <w14:solidFill>
                    <w14:schemeClr w14:val="tx1"/>
                  </w14:solidFill>
                </w14:textFill>
              </w:rPr>
            </w:pPr>
            <w:r>
              <w:rPr>
                <w:rFonts w:asciiTheme="minorEastAsia" w:hAnsiTheme="minorEastAsia" w:eastAsiaTheme="minorEastAsia" w:cstheme="minorBidi"/>
                <w:color w:val="000000" w:themeColor="text1"/>
                <w:sz w:val="22"/>
                <w:szCs w:val="22"/>
                <w:lang w:eastAsia="zh-Hans"/>
                <w14:textFill>
                  <w14:solidFill>
                    <w14:schemeClr w14:val="tx1"/>
                  </w14:solidFill>
                </w14:textFill>
              </w:rPr>
              <w:t>程度级 2</w:t>
            </w:r>
          </w:p>
        </w:tc>
        <w:tc>
          <w:tcPr>
            <w:tcW w:w="2407" w:type="dxa"/>
          </w:tcPr>
          <w:p w14:paraId="3D80E119">
            <w:pPr>
              <w:widowControl/>
              <w:rPr>
                <w:rFonts w:asciiTheme="minorEastAsia" w:hAnsiTheme="minorEastAsia" w:eastAsiaTheme="minorEastAsia" w:cstheme="minorBidi"/>
                <w:color w:val="000000" w:themeColor="text1"/>
                <w:sz w:val="22"/>
                <w:szCs w:val="22"/>
                <w:lang w:eastAsia="zh-Hans"/>
                <w14:textFill>
                  <w14:solidFill>
                    <w14:schemeClr w14:val="tx1"/>
                  </w14:solidFill>
                </w14:textFill>
              </w:rPr>
            </w:pPr>
            <w:r>
              <w:rPr>
                <w:rFonts w:asciiTheme="minorEastAsia" w:hAnsiTheme="minorEastAsia" w:eastAsiaTheme="minorEastAsia" w:cstheme="minorBidi"/>
                <w:color w:val="000000" w:themeColor="text1"/>
                <w:sz w:val="22"/>
                <w:szCs w:val="22"/>
                <w:lang w:eastAsia="zh-Hans"/>
                <w14:textFill>
                  <w14:solidFill>
                    <w14:schemeClr w14:val="tx1"/>
                  </w14:solidFill>
                </w14:textFill>
              </w:rPr>
              <w:t>15 分钟</w:t>
            </w:r>
          </w:p>
        </w:tc>
        <w:tc>
          <w:tcPr>
            <w:tcW w:w="2407" w:type="dxa"/>
          </w:tcPr>
          <w:p w14:paraId="5B1A1971">
            <w:pPr>
              <w:widowControl/>
              <w:rPr>
                <w:rFonts w:asciiTheme="minorEastAsia" w:hAnsiTheme="minorEastAsia" w:eastAsiaTheme="minorEastAsia" w:cstheme="minorBidi"/>
                <w:color w:val="000000" w:themeColor="text1"/>
                <w:sz w:val="22"/>
                <w:szCs w:val="22"/>
                <w:lang w:eastAsia="zh-Hans"/>
                <w14:textFill>
                  <w14:solidFill>
                    <w14:schemeClr w14:val="tx1"/>
                  </w14:solidFill>
                </w14:textFill>
              </w:rPr>
            </w:pPr>
            <w:r>
              <w:rPr>
                <w:rFonts w:asciiTheme="minorEastAsia" w:hAnsiTheme="minorEastAsia" w:eastAsiaTheme="minorEastAsia" w:cstheme="minorBidi"/>
                <w:color w:val="000000" w:themeColor="text1"/>
                <w:sz w:val="22"/>
                <w:szCs w:val="22"/>
                <w:lang w:eastAsia="zh-Hans"/>
                <w14:textFill>
                  <w14:solidFill>
                    <w14:schemeClr w14:val="tx1"/>
                  </w14:solidFill>
                </w14:textFill>
              </w:rPr>
              <w:t>4 小时</w:t>
            </w:r>
          </w:p>
        </w:tc>
        <w:tc>
          <w:tcPr>
            <w:tcW w:w="2407" w:type="dxa"/>
          </w:tcPr>
          <w:p w14:paraId="2A718EC3">
            <w:pPr>
              <w:widowControl/>
              <w:rPr>
                <w:rFonts w:asciiTheme="minorEastAsia" w:hAnsiTheme="minorEastAsia" w:eastAsiaTheme="minorEastAsia" w:cstheme="minorBidi"/>
                <w:color w:val="000000" w:themeColor="text1"/>
                <w:sz w:val="22"/>
                <w:szCs w:val="22"/>
                <w:lang w:eastAsia="zh-Hans"/>
                <w14:textFill>
                  <w14:solidFill>
                    <w14:schemeClr w14:val="tx1"/>
                  </w14:solidFill>
                </w14:textFill>
              </w:rPr>
            </w:pPr>
            <w:r>
              <w:rPr>
                <w:rFonts w:asciiTheme="minorEastAsia" w:hAnsiTheme="minorEastAsia" w:eastAsiaTheme="minorEastAsia" w:cstheme="minorBidi"/>
                <w:color w:val="000000" w:themeColor="text1"/>
                <w:sz w:val="22"/>
                <w:szCs w:val="22"/>
                <w:lang w:eastAsia="zh-Hans"/>
                <w14:textFill>
                  <w14:solidFill>
                    <w14:schemeClr w14:val="tx1"/>
                  </w14:solidFill>
                </w14:textFill>
              </w:rPr>
              <w:t xml:space="preserve"> 8 小时</w:t>
            </w:r>
          </w:p>
        </w:tc>
      </w:tr>
      <w:tr w14:paraId="3BE27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7" w:type="dxa"/>
          </w:tcPr>
          <w:p w14:paraId="5CAFDB0F">
            <w:pPr>
              <w:widowControl/>
              <w:rPr>
                <w:rFonts w:asciiTheme="minorEastAsia" w:hAnsiTheme="minorEastAsia" w:eastAsiaTheme="minorEastAsia" w:cstheme="minorBidi"/>
                <w:color w:val="000000" w:themeColor="text1"/>
                <w:sz w:val="22"/>
                <w:szCs w:val="22"/>
                <w:lang w:eastAsia="zh-Hans"/>
                <w14:textFill>
                  <w14:solidFill>
                    <w14:schemeClr w14:val="tx1"/>
                  </w14:solidFill>
                </w14:textFill>
              </w:rPr>
            </w:pPr>
            <w:r>
              <w:rPr>
                <w:rFonts w:asciiTheme="minorEastAsia" w:hAnsiTheme="minorEastAsia" w:eastAsiaTheme="minorEastAsia" w:cstheme="minorBidi"/>
                <w:color w:val="000000" w:themeColor="text1"/>
                <w:sz w:val="22"/>
                <w:szCs w:val="22"/>
                <w:lang w:eastAsia="zh-Hans"/>
                <w14:textFill>
                  <w14:solidFill>
                    <w14:schemeClr w14:val="tx1"/>
                  </w14:solidFill>
                </w14:textFill>
              </w:rPr>
              <w:t>程度级 3</w:t>
            </w:r>
          </w:p>
        </w:tc>
        <w:tc>
          <w:tcPr>
            <w:tcW w:w="2407" w:type="dxa"/>
          </w:tcPr>
          <w:p w14:paraId="56838ED1">
            <w:pPr>
              <w:widowControl/>
              <w:rPr>
                <w:rFonts w:asciiTheme="minorEastAsia" w:hAnsiTheme="minorEastAsia" w:eastAsiaTheme="minorEastAsia" w:cstheme="minorBidi"/>
                <w:color w:val="000000" w:themeColor="text1"/>
                <w:sz w:val="22"/>
                <w:szCs w:val="22"/>
                <w:lang w:eastAsia="zh-Hans"/>
                <w14:textFill>
                  <w14:solidFill>
                    <w14:schemeClr w14:val="tx1"/>
                  </w14:solidFill>
                </w14:textFill>
              </w:rPr>
            </w:pPr>
            <w:r>
              <w:rPr>
                <w:rFonts w:asciiTheme="minorEastAsia" w:hAnsiTheme="minorEastAsia" w:eastAsiaTheme="minorEastAsia" w:cstheme="minorBidi"/>
                <w:color w:val="000000" w:themeColor="text1"/>
                <w:sz w:val="22"/>
                <w:szCs w:val="22"/>
                <w:lang w:eastAsia="zh-Hans"/>
                <w14:textFill>
                  <w14:solidFill>
                    <w14:schemeClr w14:val="tx1"/>
                  </w14:solidFill>
                </w14:textFill>
              </w:rPr>
              <w:t>15 分钟</w:t>
            </w:r>
          </w:p>
        </w:tc>
        <w:tc>
          <w:tcPr>
            <w:tcW w:w="2407" w:type="dxa"/>
          </w:tcPr>
          <w:p w14:paraId="55AF8E9C">
            <w:pPr>
              <w:widowControl/>
              <w:rPr>
                <w:rFonts w:asciiTheme="minorEastAsia" w:hAnsiTheme="minorEastAsia" w:eastAsiaTheme="minorEastAsia" w:cstheme="minorBidi"/>
                <w:color w:val="000000" w:themeColor="text1"/>
                <w:sz w:val="22"/>
                <w:szCs w:val="22"/>
                <w:lang w:eastAsia="zh-Hans"/>
                <w14:textFill>
                  <w14:solidFill>
                    <w14:schemeClr w14:val="tx1"/>
                  </w14:solidFill>
                </w14:textFill>
              </w:rPr>
            </w:pPr>
            <w:r>
              <w:rPr>
                <w:rFonts w:asciiTheme="minorEastAsia" w:hAnsiTheme="minorEastAsia" w:eastAsiaTheme="minorEastAsia" w:cstheme="minorBidi"/>
                <w:color w:val="000000" w:themeColor="text1"/>
                <w:sz w:val="22"/>
                <w:szCs w:val="22"/>
                <w:lang w:eastAsia="zh-Hans"/>
                <w14:textFill>
                  <w14:solidFill>
                    <w14:schemeClr w14:val="tx1"/>
                  </w14:solidFill>
                </w14:textFill>
              </w:rPr>
              <w:t>4 小时</w:t>
            </w:r>
          </w:p>
        </w:tc>
        <w:tc>
          <w:tcPr>
            <w:tcW w:w="2407" w:type="dxa"/>
          </w:tcPr>
          <w:p w14:paraId="6A01A7F7">
            <w:pPr>
              <w:widowControl/>
              <w:rPr>
                <w:rFonts w:asciiTheme="minorEastAsia" w:hAnsiTheme="minorEastAsia" w:eastAsiaTheme="minorEastAsia" w:cstheme="minorBidi"/>
                <w:color w:val="000000" w:themeColor="text1"/>
                <w:sz w:val="22"/>
                <w:szCs w:val="22"/>
                <w:lang w:eastAsia="zh-Hans"/>
                <w14:textFill>
                  <w14:solidFill>
                    <w14:schemeClr w14:val="tx1"/>
                  </w14:solidFill>
                </w14:textFill>
              </w:rPr>
            </w:pPr>
            <w:r>
              <w:rPr>
                <w:rFonts w:asciiTheme="minorEastAsia" w:hAnsiTheme="minorEastAsia" w:eastAsiaTheme="minorEastAsia" w:cstheme="minorBidi"/>
                <w:color w:val="000000" w:themeColor="text1"/>
                <w:sz w:val="22"/>
                <w:szCs w:val="22"/>
                <w:lang w:eastAsia="zh-Hans"/>
                <w14:textFill>
                  <w14:solidFill>
                    <w14:schemeClr w14:val="tx1"/>
                  </w14:solidFill>
                </w14:textFill>
              </w:rPr>
              <w:t>24 小时</w:t>
            </w:r>
          </w:p>
        </w:tc>
      </w:tr>
      <w:tr w14:paraId="0706F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7" w:type="dxa"/>
          </w:tcPr>
          <w:p w14:paraId="5DF93C48">
            <w:pPr>
              <w:widowControl/>
              <w:rPr>
                <w:rFonts w:asciiTheme="minorEastAsia" w:hAnsiTheme="minorEastAsia" w:eastAsiaTheme="minorEastAsia" w:cstheme="minorBidi"/>
                <w:color w:val="000000" w:themeColor="text1"/>
                <w:sz w:val="22"/>
                <w:szCs w:val="22"/>
                <w:lang w:eastAsia="zh-Hans"/>
                <w14:textFill>
                  <w14:solidFill>
                    <w14:schemeClr w14:val="tx1"/>
                  </w14:solidFill>
                </w14:textFill>
              </w:rPr>
            </w:pPr>
            <w:r>
              <w:rPr>
                <w:rFonts w:asciiTheme="minorEastAsia" w:hAnsiTheme="minorEastAsia" w:eastAsiaTheme="minorEastAsia" w:cstheme="minorBidi"/>
                <w:color w:val="000000" w:themeColor="text1"/>
                <w:sz w:val="22"/>
                <w:szCs w:val="22"/>
                <w:lang w:eastAsia="zh-Hans"/>
                <w14:textFill>
                  <w14:solidFill>
                    <w14:schemeClr w14:val="tx1"/>
                  </w14:solidFill>
                </w14:textFill>
              </w:rPr>
              <w:t>程度级 4</w:t>
            </w:r>
          </w:p>
        </w:tc>
        <w:tc>
          <w:tcPr>
            <w:tcW w:w="2407" w:type="dxa"/>
          </w:tcPr>
          <w:p w14:paraId="5A0B821F">
            <w:pPr>
              <w:widowControl/>
              <w:rPr>
                <w:rFonts w:asciiTheme="minorEastAsia" w:hAnsiTheme="minorEastAsia" w:eastAsiaTheme="minorEastAsia" w:cstheme="minorBidi"/>
                <w:color w:val="000000" w:themeColor="text1"/>
                <w:sz w:val="22"/>
                <w:szCs w:val="22"/>
                <w:lang w:eastAsia="zh-Hans"/>
                <w14:textFill>
                  <w14:solidFill>
                    <w14:schemeClr w14:val="tx1"/>
                  </w14:solidFill>
                </w14:textFill>
              </w:rPr>
            </w:pPr>
            <w:r>
              <w:rPr>
                <w:rFonts w:asciiTheme="minorEastAsia" w:hAnsiTheme="minorEastAsia" w:eastAsiaTheme="minorEastAsia" w:cstheme="minorBidi"/>
                <w:color w:val="000000" w:themeColor="text1"/>
                <w:sz w:val="22"/>
                <w:szCs w:val="22"/>
                <w:lang w:eastAsia="zh-Hans"/>
                <w14:textFill>
                  <w14:solidFill>
                    <w14:schemeClr w14:val="tx1"/>
                  </w14:solidFill>
                </w14:textFill>
              </w:rPr>
              <w:t>30 分钟</w:t>
            </w:r>
          </w:p>
        </w:tc>
        <w:tc>
          <w:tcPr>
            <w:tcW w:w="2407" w:type="dxa"/>
          </w:tcPr>
          <w:p w14:paraId="27EE2A2E">
            <w:pPr>
              <w:widowControl/>
              <w:rPr>
                <w:rFonts w:asciiTheme="minorEastAsia" w:hAnsiTheme="minorEastAsia" w:eastAsiaTheme="minorEastAsia" w:cstheme="minorBidi"/>
                <w:color w:val="000000" w:themeColor="text1"/>
                <w:sz w:val="22"/>
                <w:szCs w:val="22"/>
                <w:lang w:eastAsia="zh-Hans"/>
                <w14:textFill>
                  <w14:solidFill>
                    <w14:schemeClr w14:val="tx1"/>
                  </w14:solidFill>
                </w14:textFill>
              </w:rPr>
            </w:pPr>
            <w:r>
              <w:rPr>
                <w:rFonts w:asciiTheme="minorEastAsia" w:hAnsiTheme="minorEastAsia" w:eastAsiaTheme="minorEastAsia" w:cstheme="minorBidi"/>
                <w:color w:val="000000" w:themeColor="text1"/>
                <w:sz w:val="22"/>
                <w:szCs w:val="22"/>
                <w:lang w:eastAsia="zh-Hans"/>
                <w14:textFill>
                  <w14:solidFill>
                    <w14:schemeClr w14:val="tx1"/>
                  </w14:solidFill>
                </w14:textFill>
              </w:rPr>
              <w:t>8 小时</w:t>
            </w:r>
          </w:p>
        </w:tc>
        <w:tc>
          <w:tcPr>
            <w:tcW w:w="2407" w:type="dxa"/>
          </w:tcPr>
          <w:p w14:paraId="3FFD58FE">
            <w:pPr>
              <w:widowControl/>
              <w:rPr>
                <w:rFonts w:asciiTheme="minorEastAsia" w:hAnsiTheme="minorEastAsia" w:eastAsiaTheme="minorEastAsia" w:cstheme="minorBidi"/>
                <w:color w:val="000000" w:themeColor="text1"/>
                <w:sz w:val="22"/>
                <w:szCs w:val="22"/>
                <w:lang w:eastAsia="zh-Hans"/>
                <w14:textFill>
                  <w14:solidFill>
                    <w14:schemeClr w14:val="tx1"/>
                  </w14:solidFill>
                </w14:textFill>
              </w:rPr>
            </w:pPr>
            <w:r>
              <w:rPr>
                <w:rFonts w:asciiTheme="minorEastAsia" w:hAnsiTheme="minorEastAsia" w:eastAsiaTheme="minorEastAsia" w:cstheme="minorBidi"/>
                <w:color w:val="000000" w:themeColor="text1"/>
                <w:sz w:val="22"/>
                <w:szCs w:val="22"/>
                <w:lang w:eastAsia="zh-Hans"/>
                <w14:textFill>
                  <w14:solidFill>
                    <w14:schemeClr w14:val="tx1"/>
                  </w14:solidFill>
                </w14:textFill>
              </w:rPr>
              <w:t>7 天</w:t>
            </w:r>
          </w:p>
        </w:tc>
      </w:tr>
    </w:tbl>
    <w:p w14:paraId="6E5AEC0C">
      <w:pPr>
        <w:rPr>
          <w:color w:val="000000" w:themeColor="text1"/>
          <w14:textFill>
            <w14:solidFill>
              <w14:schemeClr w14:val="tx1"/>
            </w14:solidFill>
          </w14:textFill>
        </w:rPr>
      </w:pPr>
    </w:p>
    <w:p w14:paraId="3B7DA772">
      <w:pPr>
        <w:pStyle w:val="69"/>
        <w:rPr>
          <w:color w:val="000000" w:themeColor="text1"/>
          <w14:textFill>
            <w14:solidFill>
              <w14:schemeClr w14:val="tx1"/>
            </w14:solidFill>
          </w14:textFill>
        </w:rPr>
      </w:pPr>
      <w:r>
        <w:rPr>
          <w:rFonts w:hint="eastAsia"/>
          <w:color w:val="000000" w:themeColor="text1"/>
          <w14:textFill>
            <w14:solidFill>
              <w14:schemeClr w14:val="tx1"/>
            </w14:solidFill>
          </w14:textFill>
        </w:rPr>
        <w:t>技术评分标准</w:t>
      </w:r>
    </w:p>
    <w:tbl>
      <w:tblPr>
        <w:tblStyle w:val="16"/>
        <w:tblW w:w="9195"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8"/>
        <w:gridCol w:w="1137"/>
        <w:gridCol w:w="850"/>
        <w:gridCol w:w="6180"/>
      </w:tblGrid>
      <w:tr w14:paraId="31DF0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 w:hRule="atLeast"/>
        </w:trPr>
        <w:tc>
          <w:tcPr>
            <w:tcW w:w="1028" w:type="dxa"/>
            <w:vMerge w:val="restart"/>
            <w:vAlign w:val="center"/>
          </w:tcPr>
          <w:p w14:paraId="027080A1">
            <w:pPr>
              <w:adjustRightInd w:val="0"/>
              <w:snapToGrid w:val="0"/>
              <w:spacing w:line="0" w:lineRule="atLeast"/>
              <w:jc w:val="center"/>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综合实力（</w:t>
            </w:r>
            <w:r>
              <w:rPr>
                <w:rFonts w:cs="Arial" w:asciiTheme="minorEastAsia" w:hAnsiTheme="minorEastAsia" w:eastAsiaTheme="minorEastAsia"/>
                <w:color w:val="000000" w:themeColor="text1"/>
                <w:sz w:val="22"/>
                <w:szCs w:val="22"/>
                <w14:textFill>
                  <w14:solidFill>
                    <w14:schemeClr w14:val="tx1"/>
                  </w14:solidFill>
                </w14:textFill>
              </w:rPr>
              <w:t>20分）</w:t>
            </w:r>
          </w:p>
        </w:tc>
        <w:tc>
          <w:tcPr>
            <w:tcW w:w="1137" w:type="dxa"/>
            <w:vAlign w:val="center"/>
          </w:tcPr>
          <w:p w14:paraId="75E68D30">
            <w:pPr>
              <w:adjustRightInd w:val="0"/>
              <w:snapToGrid w:val="0"/>
              <w:spacing w:line="0" w:lineRule="atLeast"/>
              <w:jc w:val="center"/>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企业业绩</w:t>
            </w:r>
          </w:p>
        </w:tc>
        <w:tc>
          <w:tcPr>
            <w:tcW w:w="850" w:type="dxa"/>
            <w:vAlign w:val="center"/>
          </w:tcPr>
          <w:p w14:paraId="44E28050">
            <w:pPr>
              <w:spacing w:line="0" w:lineRule="atLeast"/>
              <w:jc w:val="center"/>
              <w:rPr>
                <w:rFonts w:cs="宋体" w:asciiTheme="minorEastAsia" w:hAnsiTheme="minorEastAsia" w:eastAsiaTheme="minorEastAsia"/>
                <w:color w:val="000000" w:themeColor="text1"/>
                <w:kern w:val="0"/>
                <w:sz w:val="22"/>
                <w:szCs w:val="22"/>
                <w14:textFill>
                  <w14:solidFill>
                    <w14:schemeClr w14:val="tx1"/>
                  </w14:solidFill>
                </w14:textFill>
              </w:rPr>
            </w:pPr>
            <w:r>
              <w:rPr>
                <w:rFonts w:hint="eastAsia" w:cs="宋体" w:asciiTheme="minorEastAsia" w:hAnsiTheme="minorEastAsia" w:eastAsiaTheme="minorEastAsia"/>
                <w:color w:val="000000" w:themeColor="text1"/>
                <w:kern w:val="0"/>
                <w:sz w:val="22"/>
                <w:szCs w:val="22"/>
                <w14:textFill>
                  <w14:solidFill>
                    <w14:schemeClr w14:val="tx1"/>
                  </w14:solidFill>
                </w14:textFill>
              </w:rPr>
              <w:t>5</w:t>
            </w:r>
            <w:r>
              <w:rPr>
                <w:rFonts w:cs="宋体" w:asciiTheme="minorEastAsia" w:hAnsiTheme="minorEastAsia" w:eastAsiaTheme="minorEastAsia"/>
                <w:color w:val="000000" w:themeColor="text1"/>
                <w:kern w:val="0"/>
                <w:sz w:val="22"/>
                <w:szCs w:val="22"/>
                <w14:textFill>
                  <w14:solidFill>
                    <w14:schemeClr w14:val="tx1"/>
                  </w14:solidFill>
                </w14:textFill>
              </w:rPr>
              <w:t>分</w:t>
            </w:r>
          </w:p>
        </w:tc>
        <w:tc>
          <w:tcPr>
            <w:tcW w:w="6180" w:type="dxa"/>
          </w:tcPr>
          <w:p w14:paraId="04D11002">
            <w:pPr>
              <w:widowControl/>
              <w:topLinePunct/>
              <w:spacing w:line="0" w:lineRule="atLeast"/>
              <w:jc w:val="left"/>
              <w:rPr>
                <w:rFonts w:cs="宋体" w:asciiTheme="minorEastAsia" w:hAnsiTheme="minorEastAsia" w:eastAsiaTheme="minorEastAsia"/>
                <w:color w:val="000000" w:themeColor="text1"/>
                <w:kern w:val="0"/>
                <w:sz w:val="22"/>
                <w:szCs w:val="22"/>
                <w14:textFill>
                  <w14:solidFill>
                    <w14:schemeClr w14:val="tx1"/>
                  </w14:solidFill>
                </w14:textFill>
              </w:rPr>
            </w:pPr>
            <w:r>
              <w:rPr>
                <w:rFonts w:hint="eastAsia" w:cs="宋体" w:asciiTheme="minorEastAsia" w:hAnsiTheme="minorEastAsia" w:eastAsiaTheme="minorEastAsia"/>
                <w:color w:val="000000" w:themeColor="text1"/>
                <w:sz w:val="22"/>
                <w:szCs w:val="22"/>
                <w14:textFill>
                  <w14:solidFill>
                    <w14:schemeClr w14:val="tx1"/>
                  </w14:solidFill>
                </w14:textFill>
              </w:rPr>
              <w:t>供应商</w:t>
            </w:r>
            <w:r>
              <w:rPr>
                <w:rFonts w:hint="eastAsia" w:cs="宋体" w:asciiTheme="minorEastAsia" w:hAnsiTheme="minorEastAsia" w:eastAsiaTheme="minorEastAsia"/>
                <w:color w:val="000000" w:themeColor="text1"/>
                <w:kern w:val="0"/>
                <w:sz w:val="22"/>
                <w:szCs w:val="22"/>
                <w14:textFill>
                  <w14:solidFill>
                    <w14:schemeClr w14:val="tx1"/>
                  </w14:solidFill>
                </w14:textFill>
              </w:rPr>
              <w:t>提供</w:t>
            </w:r>
            <w:r>
              <w:rPr>
                <w:rFonts w:cs="宋体" w:asciiTheme="minorEastAsia" w:hAnsiTheme="minorEastAsia" w:eastAsiaTheme="minorEastAsia"/>
                <w:color w:val="000000" w:themeColor="text1"/>
                <w:kern w:val="0"/>
                <w:sz w:val="22"/>
                <w:szCs w:val="22"/>
                <w14:textFill>
                  <w14:solidFill>
                    <w14:schemeClr w14:val="tx1"/>
                  </w14:solidFill>
                </w14:textFill>
              </w:rPr>
              <w:t>2021年1月1日以</w:t>
            </w:r>
            <w:r>
              <w:rPr>
                <w:rFonts w:hint="eastAsia" w:cs="宋体" w:asciiTheme="minorEastAsia" w:hAnsiTheme="minorEastAsia" w:eastAsiaTheme="minorEastAsia"/>
                <w:color w:val="000000" w:themeColor="text1"/>
                <w:kern w:val="0"/>
                <w:sz w:val="22"/>
                <w:szCs w:val="22"/>
                <w14:textFill>
                  <w14:solidFill>
                    <w14:schemeClr w14:val="tx1"/>
                  </w14:solidFill>
                </w14:textFill>
              </w:rPr>
              <w:t>来类似项目（合同金额不低于</w:t>
            </w:r>
            <w:bookmarkStart w:id="8" w:name="_GoBack"/>
            <w:bookmarkEnd w:id="8"/>
            <w:r>
              <w:rPr>
                <w:rFonts w:hint="eastAsia" w:cs="宋体" w:asciiTheme="minorEastAsia" w:hAnsiTheme="minorEastAsia" w:eastAsiaTheme="minorEastAsia"/>
                <w:color w:val="000000" w:themeColor="text1"/>
                <w:kern w:val="0"/>
                <w:sz w:val="22"/>
                <w:szCs w:val="22"/>
                <w:lang w:val="en-US" w:eastAsia="zh-CN"/>
                <w14:textFill>
                  <w14:solidFill>
                    <w14:schemeClr w14:val="tx1"/>
                  </w14:solidFill>
                </w14:textFill>
              </w:rPr>
              <w:t>5</w:t>
            </w:r>
            <w:r>
              <w:rPr>
                <w:rFonts w:cs="宋体" w:asciiTheme="minorEastAsia" w:hAnsiTheme="minorEastAsia" w:eastAsiaTheme="minorEastAsia"/>
                <w:color w:val="000000" w:themeColor="text1"/>
                <w:kern w:val="0"/>
                <w:sz w:val="22"/>
                <w:szCs w:val="22"/>
                <w14:textFill>
                  <w14:solidFill>
                    <w14:schemeClr w14:val="tx1"/>
                  </w14:solidFill>
                </w14:textFill>
              </w:rPr>
              <w:t>0</w:t>
            </w:r>
            <w:r>
              <w:rPr>
                <w:rFonts w:hint="eastAsia" w:cs="宋体" w:asciiTheme="minorEastAsia" w:hAnsiTheme="minorEastAsia" w:eastAsiaTheme="minorEastAsia"/>
                <w:color w:val="000000" w:themeColor="text1"/>
                <w:kern w:val="0"/>
                <w:sz w:val="22"/>
                <w:szCs w:val="22"/>
                <w14:textFill>
                  <w14:solidFill>
                    <w14:schemeClr w14:val="tx1"/>
                  </w14:solidFill>
                </w14:textFill>
              </w:rPr>
              <w:t>万元）</w:t>
            </w:r>
            <w:r>
              <w:rPr>
                <w:rFonts w:cs="宋体" w:asciiTheme="minorEastAsia" w:hAnsiTheme="minorEastAsia" w:eastAsiaTheme="minorEastAsia"/>
                <w:color w:val="000000" w:themeColor="text1"/>
                <w:kern w:val="0"/>
                <w:sz w:val="22"/>
                <w:szCs w:val="22"/>
                <w14:textFill>
                  <w14:solidFill>
                    <w14:schemeClr w14:val="tx1"/>
                  </w14:solidFill>
                </w14:textFill>
              </w:rPr>
              <w:t>，</w:t>
            </w:r>
            <w:r>
              <w:rPr>
                <w:rFonts w:hint="eastAsia" w:cs="宋体" w:asciiTheme="minorEastAsia" w:hAnsiTheme="minorEastAsia" w:eastAsiaTheme="minorEastAsia"/>
                <w:color w:val="000000" w:themeColor="text1"/>
                <w:kern w:val="0"/>
                <w:sz w:val="22"/>
                <w:szCs w:val="22"/>
                <w14:textFill>
                  <w14:solidFill>
                    <w14:schemeClr w14:val="tx1"/>
                  </w14:solidFill>
                </w14:textFill>
              </w:rPr>
              <w:t>提供</w:t>
            </w:r>
            <w:r>
              <w:rPr>
                <w:rFonts w:cs="宋体" w:asciiTheme="minorEastAsia" w:hAnsiTheme="minorEastAsia" w:eastAsiaTheme="minorEastAsia"/>
                <w:color w:val="000000" w:themeColor="text1"/>
                <w:kern w:val="0"/>
                <w:sz w:val="22"/>
                <w:szCs w:val="22"/>
                <w14:textFill>
                  <w14:solidFill>
                    <w14:schemeClr w14:val="tx1"/>
                  </w14:solidFill>
                </w14:textFill>
              </w:rPr>
              <w:t>1</w:t>
            </w:r>
            <w:r>
              <w:rPr>
                <w:rFonts w:hint="eastAsia" w:cs="宋体" w:asciiTheme="minorEastAsia" w:hAnsiTheme="minorEastAsia" w:eastAsiaTheme="minorEastAsia"/>
                <w:color w:val="000000" w:themeColor="text1"/>
                <w:kern w:val="0"/>
                <w:sz w:val="22"/>
                <w:szCs w:val="22"/>
                <w14:textFill>
                  <w14:solidFill>
                    <w14:schemeClr w14:val="tx1"/>
                  </w14:solidFill>
                </w14:textFill>
              </w:rPr>
              <w:t>个得1分</w:t>
            </w:r>
            <w:r>
              <w:rPr>
                <w:rFonts w:cs="宋体" w:asciiTheme="minorEastAsia" w:hAnsiTheme="minorEastAsia" w:eastAsiaTheme="minorEastAsia"/>
                <w:color w:val="000000" w:themeColor="text1"/>
                <w:kern w:val="0"/>
                <w:sz w:val="22"/>
                <w:szCs w:val="22"/>
                <w14:textFill>
                  <w14:solidFill>
                    <w14:schemeClr w14:val="tx1"/>
                  </w14:solidFill>
                </w14:textFill>
              </w:rPr>
              <w:t>，最多</w:t>
            </w:r>
            <w:r>
              <w:rPr>
                <w:rFonts w:hint="eastAsia" w:cs="宋体" w:asciiTheme="minorEastAsia" w:hAnsiTheme="minorEastAsia" w:eastAsiaTheme="minorEastAsia"/>
                <w:color w:val="000000" w:themeColor="text1"/>
                <w:kern w:val="0"/>
                <w:sz w:val="22"/>
                <w:szCs w:val="22"/>
                <w14:textFill>
                  <w14:solidFill>
                    <w14:schemeClr w14:val="tx1"/>
                  </w14:solidFill>
                </w14:textFill>
              </w:rPr>
              <w:t>5</w:t>
            </w:r>
            <w:r>
              <w:rPr>
                <w:rFonts w:cs="宋体" w:asciiTheme="minorEastAsia" w:hAnsiTheme="minorEastAsia" w:eastAsiaTheme="minorEastAsia"/>
                <w:color w:val="000000" w:themeColor="text1"/>
                <w:kern w:val="0"/>
                <w:sz w:val="22"/>
                <w:szCs w:val="22"/>
                <w14:textFill>
                  <w14:solidFill>
                    <w14:schemeClr w14:val="tx1"/>
                  </w14:solidFill>
                </w14:textFill>
              </w:rPr>
              <w:t>分。</w:t>
            </w:r>
          </w:p>
          <w:p w14:paraId="4717269D">
            <w:pPr>
              <w:widowControl/>
              <w:topLinePunct/>
              <w:spacing w:line="0" w:lineRule="atLeast"/>
              <w:jc w:val="left"/>
              <w:rPr>
                <w:rFonts w:cs="宋体" w:asciiTheme="minorEastAsia" w:hAnsiTheme="minorEastAsia" w:eastAsiaTheme="minorEastAsia"/>
                <w:color w:val="000000" w:themeColor="text1"/>
                <w:kern w:val="0"/>
                <w:sz w:val="22"/>
                <w:szCs w:val="22"/>
                <w14:textFill>
                  <w14:solidFill>
                    <w14:schemeClr w14:val="tx1"/>
                  </w14:solidFill>
                </w14:textFill>
              </w:rPr>
            </w:pPr>
            <w:r>
              <w:rPr>
                <w:rFonts w:hint="eastAsia" w:cs="宋体" w:asciiTheme="minorEastAsia" w:hAnsiTheme="minorEastAsia" w:eastAsiaTheme="minorEastAsia"/>
                <w:color w:val="000000" w:themeColor="text1"/>
                <w:kern w:val="0"/>
                <w:sz w:val="22"/>
                <w:szCs w:val="22"/>
                <w14:textFill>
                  <w14:solidFill>
                    <w14:schemeClr w14:val="tx1"/>
                  </w14:solidFill>
                </w14:textFill>
              </w:rPr>
              <w:t>要求：提供合同协议书复印件并加盖公章。</w:t>
            </w:r>
          </w:p>
        </w:tc>
      </w:tr>
      <w:tr w14:paraId="5B467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1028" w:type="dxa"/>
            <w:vMerge w:val="continue"/>
            <w:vAlign w:val="center"/>
          </w:tcPr>
          <w:p w14:paraId="108E65B8">
            <w:pPr>
              <w:adjustRightInd w:val="0"/>
              <w:snapToGrid w:val="0"/>
              <w:spacing w:line="0" w:lineRule="atLeast"/>
              <w:jc w:val="center"/>
              <w:rPr>
                <w:rFonts w:cs="Arial" w:asciiTheme="minorEastAsia" w:hAnsiTheme="minorEastAsia" w:eastAsiaTheme="minorEastAsia"/>
                <w:color w:val="000000" w:themeColor="text1"/>
                <w:sz w:val="22"/>
                <w:szCs w:val="22"/>
                <w14:textFill>
                  <w14:solidFill>
                    <w14:schemeClr w14:val="tx1"/>
                  </w14:solidFill>
                </w14:textFill>
              </w:rPr>
            </w:pPr>
          </w:p>
        </w:tc>
        <w:tc>
          <w:tcPr>
            <w:tcW w:w="1137" w:type="dxa"/>
            <w:vAlign w:val="center"/>
          </w:tcPr>
          <w:p w14:paraId="39EDAA6E">
            <w:pPr>
              <w:widowControl/>
              <w:topLinePunct/>
              <w:spacing w:line="0" w:lineRule="atLeast"/>
              <w:jc w:val="center"/>
              <w:rPr>
                <w:rFonts w:cs="宋体" w:asciiTheme="minorEastAsia" w:hAnsiTheme="minorEastAsia" w:eastAsiaTheme="minorEastAsia"/>
                <w:color w:val="000000" w:themeColor="text1"/>
                <w:kern w:val="0"/>
                <w:sz w:val="22"/>
                <w:szCs w:val="22"/>
                <w14:textFill>
                  <w14:solidFill>
                    <w14:schemeClr w14:val="tx1"/>
                  </w14:solidFill>
                </w14:textFill>
              </w:rPr>
            </w:pPr>
            <w:r>
              <w:rPr>
                <w:rFonts w:hint="eastAsia" w:cs="宋体" w:asciiTheme="minorEastAsia" w:hAnsiTheme="minorEastAsia" w:eastAsiaTheme="minorEastAsia"/>
                <w:color w:val="000000" w:themeColor="text1"/>
                <w:kern w:val="0"/>
                <w:sz w:val="22"/>
                <w:szCs w:val="22"/>
                <w14:textFill>
                  <w14:solidFill>
                    <w14:schemeClr w14:val="tx1"/>
                  </w14:solidFill>
                </w14:textFill>
              </w:rPr>
              <w:t>企业综合实力</w:t>
            </w:r>
          </w:p>
        </w:tc>
        <w:tc>
          <w:tcPr>
            <w:tcW w:w="850" w:type="dxa"/>
            <w:vAlign w:val="center"/>
          </w:tcPr>
          <w:p w14:paraId="547D09D7">
            <w:pPr>
              <w:widowControl/>
              <w:topLinePunct/>
              <w:spacing w:line="0" w:lineRule="atLeast"/>
              <w:jc w:val="center"/>
              <w:rPr>
                <w:rFonts w:cs="宋体" w:asciiTheme="minorEastAsia" w:hAnsiTheme="minorEastAsia" w:eastAsiaTheme="minorEastAsia"/>
                <w:color w:val="000000" w:themeColor="text1"/>
                <w:kern w:val="0"/>
                <w:sz w:val="22"/>
                <w:szCs w:val="22"/>
                <w14:textFill>
                  <w14:solidFill>
                    <w14:schemeClr w14:val="tx1"/>
                  </w14:solidFill>
                </w14:textFill>
              </w:rPr>
            </w:pPr>
            <w:r>
              <w:rPr>
                <w:rFonts w:cs="宋体" w:asciiTheme="minorEastAsia" w:hAnsiTheme="minorEastAsia" w:eastAsiaTheme="minorEastAsia"/>
                <w:color w:val="000000" w:themeColor="text1"/>
                <w:kern w:val="0"/>
                <w:sz w:val="22"/>
                <w:szCs w:val="22"/>
                <w14:textFill>
                  <w14:solidFill>
                    <w14:schemeClr w14:val="tx1"/>
                  </w14:solidFill>
                </w14:textFill>
              </w:rPr>
              <w:t>5分</w:t>
            </w:r>
          </w:p>
        </w:tc>
        <w:tc>
          <w:tcPr>
            <w:tcW w:w="6180" w:type="dxa"/>
          </w:tcPr>
          <w:p w14:paraId="72DEAA1D">
            <w:pPr>
              <w:widowControl/>
              <w:topLinePunct/>
              <w:spacing w:line="0" w:lineRule="atLeast"/>
              <w:jc w:val="left"/>
              <w:rPr>
                <w:rFonts w:cs="宋体" w:asciiTheme="minorEastAsia" w:hAnsiTheme="minorEastAsia" w:eastAsiaTheme="minorEastAsia"/>
                <w:color w:val="000000" w:themeColor="text1"/>
                <w:kern w:val="0"/>
                <w:sz w:val="22"/>
                <w:szCs w:val="22"/>
                <w14:textFill>
                  <w14:solidFill>
                    <w14:schemeClr w14:val="tx1"/>
                  </w14:solidFill>
                </w14:textFill>
              </w:rPr>
            </w:pPr>
            <w:r>
              <w:rPr>
                <w:rFonts w:cs="宋体" w:asciiTheme="minorEastAsia" w:hAnsiTheme="minorEastAsia" w:eastAsiaTheme="minorEastAsia"/>
                <w:color w:val="000000" w:themeColor="text1"/>
                <w:kern w:val="0"/>
                <w:sz w:val="22"/>
                <w:szCs w:val="22"/>
                <w14:textFill>
                  <w14:solidFill>
                    <w14:schemeClr w14:val="tx1"/>
                  </w14:solidFill>
                </w14:textFill>
              </w:rPr>
              <w:t>1.供应商</w:t>
            </w:r>
            <w:r>
              <w:rPr>
                <w:rFonts w:hint="eastAsia" w:cs="宋体" w:asciiTheme="minorEastAsia" w:hAnsiTheme="minorEastAsia" w:eastAsiaTheme="minorEastAsia"/>
                <w:color w:val="000000" w:themeColor="text1"/>
                <w:kern w:val="0"/>
                <w:sz w:val="22"/>
                <w:szCs w:val="22"/>
                <w14:textFill>
                  <w14:solidFill>
                    <w14:schemeClr w14:val="tx1"/>
                  </w14:solidFill>
                </w14:textFill>
              </w:rPr>
              <w:t>具有有效期内的</w:t>
            </w:r>
            <w:r>
              <w:rPr>
                <w:rFonts w:cs="宋体" w:asciiTheme="minorEastAsia" w:hAnsiTheme="minorEastAsia" w:eastAsiaTheme="minorEastAsia"/>
                <w:color w:val="000000" w:themeColor="text1"/>
                <w:kern w:val="0"/>
                <w:sz w:val="22"/>
                <w:szCs w:val="22"/>
                <w14:textFill>
                  <w14:solidFill>
                    <w14:schemeClr w14:val="tx1"/>
                  </w14:solidFill>
                </w14:textFill>
              </w:rPr>
              <w:t>ISO20000信息技术服务管理体系认证</w:t>
            </w:r>
            <w:r>
              <w:rPr>
                <w:rFonts w:hint="eastAsia" w:cs="宋体" w:asciiTheme="minorEastAsia" w:hAnsiTheme="minorEastAsia" w:eastAsiaTheme="minorEastAsia"/>
                <w:color w:val="000000" w:themeColor="text1"/>
                <w:kern w:val="0"/>
                <w:sz w:val="22"/>
                <w:szCs w:val="22"/>
                <w14:textFill>
                  <w14:solidFill>
                    <w14:schemeClr w14:val="tx1"/>
                  </w14:solidFill>
                </w14:textFill>
              </w:rPr>
              <w:t>证书</w:t>
            </w:r>
            <w:r>
              <w:rPr>
                <w:rFonts w:cs="宋体" w:asciiTheme="minorEastAsia" w:hAnsiTheme="minorEastAsia" w:eastAsiaTheme="minorEastAsia"/>
                <w:color w:val="000000" w:themeColor="text1"/>
                <w:kern w:val="0"/>
                <w:sz w:val="22"/>
                <w:szCs w:val="22"/>
                <w14:textFill>
                  <w14:solidFill>
                    <w14:schemeClr w14:val="tx1"/>
                  </w14:solidFill>
                </w14:textFill>
              </w:rPr>
              <w:t>，得1分；</w:t>
            </w:r>
          </w:p>
          <w:p w14:paraId="5A882183">
            <w:pPr>
              <w:widowControl/>
              <w:topLinePunct/>
              <w:spacing w:line="0" w:lineRule="atLeast"/>
              <w:jc w:val="left"/>
              <w:rPr>
                <w:rFonts w:cs="宋体" w:asciiTheme="minorEastAsia" w:hAnsiTheme="minorEastAsia" w:eastAsiaTheme="minorEastAsia"/>
                <w:color w:val="000000" w:themeColor="text1"/>
                <w:kern w:val="0"/>
                <w:sz w:val="22"/>
                <w:szCs w:val="22"/>
                <w14:textFill>
                  <w14:solidFill>
                    <w14:schemeClr w14:val="tx1"/>
                  </w14:solidFill>
                </w14:textFill>
              </w:rPr>
            </w:pPr>
            <w:r>
              <w:rPr>
                <w:rFonts w:cs="宋体" w:asciiTheme="minorEastAsia" w:hAnsiTheme="minorEastAsia" w:eastAsiaTheme="minorEastAsia"/>
                <w:color w:val="000000" w:themeColor="text1"/>
                <w:kern w:val="0"/>
                <w:sz w:val="22"/>
                <w:szCs w:val="22"/>
                <w14:textFill>
                  <w14:solidFill>
                    <w14:schemeClr w14:val="tx1"/>
                  </w14:solidFill>
                </w14:textFill>
              </w:rPr>
              <w:t>2.供应商</w:t>
            </w:r>
            <w:r>
              <w:rPr>
                <w:rFonts w:hint="eastAsia" w:cs="宋体" w:asciiTheme="minorEastAsia" w:hAnsiTheme="minorEastAsia" w:eastAsiaTheme="minorEastAsia"/>
                <w:color w:val="000000" w:themeColor="text1"/>
                <w:kern w:val="0"/>
                <w:sz w:val="22"/>
                <w:szCs w:val="22"/>
                <w14:textFill>
                  <w14:solidFill>
                    <w14:schemeClr w14:val="tx1"/>
                  </w14:solidFill>
                </w14:textFill>
              </w:rPr>
              <w:t>具有有效期内的</w:t>
            </w:r>
            <w:r>
              <w:rPr>
                <w:rFonts w:cs="宋体" w:asciiTheme="minorEastAsia" w:hAnsiTheme="minorEastAsia" w:eastAsiaTheme="minorEastAsia"/>
                <w:color w:val="000000" w:themeColor="text1"/>
                <w:kern w:val="0"/>
                <w:sz w:val="22"/>
                <w:szCs w:val="22"/>
                <w14:textFill>
                  <w14:solidFill>
                    <w14:schemeClr w14:val="tx1"/>
                  </w14:solidFill>
                </w14:textFill>
              </w:rPr>
              <w:t>ISO27001信息安全管理体系认证</w:t>
            </w:r>
            <w:r>
              <w:rPr>
                <w:rFonts w:hint="eastAsia" w:cs="宋体" w:asciiTheme="minorEastAsia" w:hAnsiTheme="minorEastAsia" w:eastAsiaTheme="minorEastAsia"/>
                <w:color w:val="000000" w:themeColor="text1"/>
                <w:kern w:val="0"/>
                <w:sz w:val="22"/>
                <w:szCs w:val="22"/>
                <w14:textFill>
                  <w14:solidFill>
                    <w14:schemeClr w14:val="tx1"/>
                  </w14:solidFill>
                </w14:textFill>
              </w:rPr>
              <w:t>证书</w:t>
            </w:r>
            <w:r>
              <w:rPr>
                <w:rFonts w:cs="宋体" w:asciiTheme="minorEastAsia" w:hAnsiTheme="minorEastAsia" w:eastAsiaTheme="minorEastAsia"/>
                <w:color w:val="000000" w:themeColor="text1"/>
                <w:kern w:val="0"/>
                <w:sz w:val="22"/>
                <w:szCs w:val="22"/>
                <w14:textFill>
                  <w14:solidFill>
                    <w14:schemeClr w14:val="tx1"/>
                  </w14:solidFill>
                </w14:textFill>
              </w:rPr>
              <w:t>，得1分；</w:t>
            </w:r>
          </w:p>
          <w:p w14:paraId="0909A826">
            <w:pPr>
              <w:widowControl/>
              <w:topLinePunct/>
              <w:spacing w:line="0" w:lineRule="atLeast"/>
              <w:jc w:val="left"/>
              <w:rPr>
                <w:rFonts w:cs="宋体" w:asciiTheme="minorEastAsia" w:hAnsiTheme="minorEastAsia" w:eastAsiaTheme="minorEastAsia"/>
                <w:color w:val="000000" w:themeColor="text1"/>
                <w:kern w:val="0"/>
                <w:sz w:val="22"/>
                <w:szCs w:val="22"/>
                <w14:textFill>
                  <w14:solidFill>
                    <w14:schemeClr w14:val="tx1"/>
                  </w14:solidFill>
                </w14:textFill>
              </w:rPr>
            </w:pPr>
            <w:r>
              <w:rPr>
                <w:rFonts w:cs="宋体" w:asciiTheme="minorEastAsia" w:hAnsiTheme="minorEastAsia" w:eastAsiaTheme="minorEastAsia"/>
                <w:color w:val="000000" w:themeColor="text1"/>
                <w:kern w:val="0"/>
                <w:sz w:val="22"/>
                <w:szCs w:val="22"/>
                <w14:textFill>
                  <w14:solidFill>
                    <w14:schemeClr w14:val="tx1"/>
                  </w14:solidFill>
                </w14:textFill>
              </w:rPr>
              <w:t>3.供应商</w:t>
            </w:r>
            <w:r>
              <w:rPr>
                <w:rFonts w:hint="eastAsia" w:cs="宋体" w:asciiTheme="minorEastAsia" w:hAnsiTheme="minorEastAsia" w:eastAsiaTheme="minorEastAsia"/>
                <w:color w:val="000000" w:themeColor="text1"/>
                <w:kern w:val="0"/>
                <w:sz w:val="22"/>
                <w:szCs w:val="22"/>
                <w14:textFill>
                  <w14:solidFill>
                    <w14:schemeClr w14:val="tx1"/>
                  </w14:solidFill>
                </w14:textFill>
              </w:rPr>
              <w:t>具有有效期内的</w:t>
            </w:r>
            <w:r>
              <w:rPr>
                <w:rFonts w:cs="宋体" w:asciiTheme="minorEastAsia" w:hAnsiTheme="minorEastAsia" w:eastAsiaTheme="minorEastAsia"/>
                <w:color w:val="000000" w:themeColor="text1"/>
                <w:kern w:val="0"/>
                <w:sz w:val="22"/>
                <w:szCs w:val="22"/>
                <w14:textFill>
                  <w14:solidFill>
                    <w14:schemeClr w14:val="tx1"/>
                  </w14:solidFill>
                </w14:textFill>
              </w:rPr>
              <w:t>ISO9001质量管理体系认证</w:t>
            </w:r>
            <w:r>
              <w:rPr>
                <w:rFonts w:hint="eastAsia" w:cs="宋体" w:asciiTheme="minorEastAsia" w:hAnsiTheme="minorEastAsia" w:eastAsiaTheme="minorEastAsia"/>
                <w:color w:val="000000" w:themeColor="text1"/>
                <w:kern w:val="0"/>
                <w:sz w:val="22"/>
                <w:szCs w:val="22"/>
                <w14:textFill>
                  <w14:solidFill>
                    <w14:schemeClr w14:val="tx1"/>
                  </w14:solidFill>
                </w14:textFill>
              </w:rPr>
              <w:t>证书</w:t>
            </w:r>
            <w:r>
              <w:rPr>
                <w:rFonts w:cs="宋体" w:asciiTheme="minorEastAsia" w:hAnsiTheme="minorEastAsia" w:eastAsiaTheme="minorEastAsia"/>
                <w:color w:val="000000" w:themeColor="text1"/>
                <w:kern w:val="0"/>
                <w:sz w:val="22"/>
                <w:szCs w:val="22"/>
                <w14:textFill>
                  <w14:solidFill>
                    <w14:schemeClr w14:val="tx1"/>
                  </w14:solidFill>
                </w14:textFill>
              </w:rPr>
              <w:t>，得1分。</w:t>
            </w:r>
          </w:p>
          <w:p w14:paraId="55D3A743">
            <w:pPr>
              <w:widowControl/>
              <w:topLinePunct/>
              <w:spacing w:line="0" w:lineRule="atLeast"/>
              <w:jc w:val="left"/>
              <w:rPr>
                <w:rFonts w:cs="宋体" w:asciiTheme="minorEastAsia" w:hAnsiTheme="minorEastAsia" w:eastAsiaTheme="minorEastAsia"/>
                <w:color w:val="000000" w:themeColor="text1"/>
                <w:kern w:val="0"/>
                <w:sz w:val="22"/>
                <w:szCs w:val="22"/>
                <w14:textFill>
                  <w14:solidFill>
                    <w14:schemeClr w14:val="tx1"/>
                  </w14:solidFill>
                </w14:textFill>
              </w:rPr>
            </w:pPr>
            <w:r>
              <w:rPr>
                <w:rFonts w:cs="宋体" w:asciiTheme="minorEastAsia" w:hAnsiTheme="minorEastAsia" w:eastAsiaTheme="minorEastAsia"/>
                <w:color w:val="000000" w:themeColor="text1"/>
                <w:kern w:val="0"/>
                <w:sz w:val="22"/>
                <w:szCs w:val="22"/>
                <w14:textFill>
                  <w14:solidFill>
                    <w14:schemeClr w14:val="tx1"/>
                  </w14:solidFill>
                </w14:textFill>
              </w:rPr>
              <w:t>4.供应商</w:t>
            </w:r>
            <w:r>
              <w:rPr>
                <w:rFonts w:hint="eastAsia" w:cs="宋体" w:asciiTheme="minorEastAsia" w:hAnsiTheme="minorEastAsia" w:eastAsiaTheme="minorEastAsia"/>
                <w:color w:val="000000" w:themeColor="text1"/>
                <w:kern w:val="0"/>
                <w:sz w:val="22"/>
                <w:szCs w:val="22"/>
                <w14:textFill>
                  <w14:solidFill>
                    <w14:schemeClr w14:val="tx1"/>
                  </w14:solidFill>
                </w14:textFill>
              </w:rPr>
              <w:t>具有有效期内</w:t>
            </w:r>
            <w:r>
              <w:rPr>
                <w:rFonts w:cs="宋体" w:asciiTheme="minorEastAsia" w:hAnsiTheme="minorEastAsia" w:eastAsiaTheme="minorEastAsia"/>
                <w:color w:val="000000" w:themeColor="text1"/>
                <w:kern w:val="0"/>
                <w:sz w:val="22"/>
                <w:szCs w:val="22"/>
                <w14:textFill>
                  <w14:solidFill>
                    <w14:schemeClr w14:val="tx1"/>
                  </w14:solidFill>
                </w14:textFill>
              </w:rPr>
              <w:t>5星级售后服务认证</w:t>
            </w:r>
            <w:r>
              <w:rPr>
                <w:rFonts w:hint="eastAsia" w:cs="宋体" w:asciiTheme="minorEastAsia" w:hAnsiTheme="minorEastAsia" w:eastAsiaTheme="minorEastAsia"/>
                <w:color w:val="000000" w:themeColor="text1"/>
                <w:kern w:val="0"/>
                <w:sz w:val="22"/>
                <w:szCs w:val="22"/>
                <w14:textFill>
                  <w14:solidFill>
                    <w14:schemeClr w14:val="tx1"/>
                  </w14:solidFill>
                </w14:textFill>
              </w:rPr>
              <w:t>证书</w:t>
            </w:r>
            <w:r>
              <w:rPr>
                <w:rFonts w:cs="宋体" w:asciiTheme="minorEastAsia" w:hAnsiTheme="minorEastAsia" w:eastAsiaTheme="minorEastAsia"/>
                <w:color w:val="000000" w:themeColor="text1"/>
                <w:kern w:val="0"/>
                <w:sz w:val="22"/>
                <w:szCs w:val="22"/>
                <w14:textFill>
                  <w14:solidFill>
                    <w14:schemeClr w14:val="tx1"/>
                  </w14:solidFill>
                </w14:textFill>
              </w:rPr>
              <w:t>，得1分。</w:t>
            </w:r>
          </w:p>
          <w:p w14:paraId="20FA1BD7">
            <w:pPr>
              <w:widowControl/>
              <w:topLinePunct/>
              <w:spacing w:line="0" w:lineRule="atLeast"/>
              <w:jc w:val="left"/>
              <w:rPr>
                <w:rFonts w:cs="宋体" w:asciiTheme="minorEastAsia" w:hAnsiTheme="minorEastAsia" w:eastAsiaTheme="minorEastAsia"/>
                <w:color w:val="000000" w:themeColor="text1"/>
                <w:kern w:val="0"/>
                <w:sz w:val="22"/>
                <w:szCs w:val="22"/>
                <w14:textFill>
                  <w14:solidFill>
                    <w14:schemeClr w14:val="tx1"/>
                  </w14:solidFill>
                </w14:textFill>
              </w:rPr>
            </w:pPr>
            <w:r>
              <w:rPr>
                <w:rFonts w:hint="eastAsia" w:cs="宋体" w:asciiTheme="minorEastAsia" w:hAnsiTheme="minorEastAsia" w:eastAsiaTheme="minorEastAsia"/>
                <w:color w:val="000000" w:themeColor="text1"/>
                <w:kern w:val="0"/>
                <w:sz w:val="22"/>
                <w:szCs w:val="22"/>
                <w14:textFill>
                  <w14:solidFill>
                    <w14:schemeClr w14:val="tx1"/>
                  </w14:solidFill>
                </w14:textFill>
              </w:rPr>
              <w:t>5</w:t>
            </w:r>
            <w:r>
              <w:rPr>
                <w:rFonts w:cs="宋体" w:asciiTheme="minorEastAsia" w:hAnsiTheme="minorEastAsia" w:eastAsiaTheme="minorEastAsia"/>
                <w:color w:val="000000" w:themeColor="text1"/>
                <w:kern w:val="0"/>
                <w:sz w:val="22"/>
                <w:szCs w:val="22"/>
                <w14:textFill>
                  <w14:solidFill>
                    <w14:schemeClr w14:val="tx1"/>
                  </w14:solidFill>
                </w14:textFill>
              </w:rPr>
              <w:t>.供应商</w:t>
            </w:r>
            <w:r>
              <w:rPr>
                <w:rFonts w:hint="eastAsia" w:cs="宋体" w:asciiTheme="minorEastAsia" w:hAnsiTheme="minorEastAsia" w:eastAsiaTheme="minorEastAsia"/>
                <w:color w:val="000000" w:themeColor="text1"/>
                <w:kern w:val="0"/>
                <w:sz w:val="22"/>
                <w:szCs w:val="22"/>
                <w14:textFill>
                  <w14:solidFill>
                    <w14:schemeClr w14:val="tx1"/>
                  </w14:solidFill>
                </w14:textFill>
              </w:rPr>
              <w:t>具有有效期内信息系统建设和服务能力等级证书（CS3），</w:t>
            </w:r>
            <w:r>
              <w:rPr>
                <w:rFonts w:cs="宋体" w:asciiTheme="minorEastAsia" w:hAnsiTheme="minorEastAsia" w:eastAsiaTheme="minorEastAsia"/>
                <w:color w:val="000000" w:themeColor="text1"/>
                <w:kern w:val="0"/>
                <w:sz w:val="22"/>
                <w:szCs w:val="22"/>
                <w14:textFill>
                  <w14:solidFill>
                    <w14:schemeClr w14:val="tx1"/>
                  </w14:solidFill>
                </w14:textFill>
              </w:rPr>
              <w:t xml:space="preserve">得1分。 </w:t>
            </w:r>
          </w:p>
          <w:p w14:paraId="6EC51ACE">
            <w:pPr>
              <w:widowControl/>
              <w:topLinePunct/>
              <w:spacing w:line="0" w:lineRule="atLeast"/>
              <w:jc w:val="left"/>
              <w:rPr>
                <w:rFonts w:cs="宋体" w:asciiTheme="minorEastAsia" w:hAnsiTheme="minorEastAsia" w:eastAsiaTheme="minorEastAsia"/>
                <w:color w:val="000000" w:themeColor="text1"/>
                <w:kern w:val="0"/>
                <w:sz w:val="22"/>
                <w:szCs w:val="22"/>
                <w14:textFill>
                  <w14:solidFill>
                    <w14:schemeClr w14:val="tx1"/>
                  </w14:solidFill>
                </w14:textFill>
              </w:rPr>
            </w:pPr>
            <w:r>
              <w:rPr>
                <w:rFonts w:hint="eastAsia" w:cs="宋体" w:asciiTheme="minorEastAsia" w:hAnsiTheme="minorEastAsia" w:eastAsiaTheme="minorEastAsia"/>
                <w:color w:val="000000" w:themeColor="text1"/>
                <w:kern w:val="0"/>
                <w:sz w:val="22"/>
                <w:szCs w:val="22"/>
                <w14:textFill>
                  <w14:solidFill>
                    <w14:schemeClr w14:val="tx1"/>
                  </w14:solidFill>
                </w14:textFill>
              </w:rPr>
              <w:t>要求：提供证书或证件或报告扫描件或复印件。</w:t>
            </w:r>
          </w:p>
        </w:tc>
      </w:tr>
      <w:tr w14:paraId="67E80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trPr>
        <w:tc>
          <w:tcPr>
            <w:tcW w:w="1028" w:type="dxa"/>
            <w:vMerge w:val="continue"/>
            <w:vAlign w:val="center"/>
          </w:tcPr>
          <w:p w14:paraId="7D8BE6F5">
            <w:pPr>
              <w:adjustRightInd w:val="0"/>
              <w:snapToGrid w:val="0"/>
              <w:spacing w:line="0" w:lineRule="atLeast"/>
              <w:jc w:val="center"/>
              <w:rPr>
                <w:rFonts w:cs="Arial" w:asciiTheme="minorEastAsia" w:hAnsiTheme="minorEastAsia" w:eastAsiaTheme="minorEastAsia"/>
                <w:color w:val="000000" w:themeColor="text1"/>
                <w:sz w:val="22"/>
                <w:szCs w:val="22"/>
                <w14:textFill>
                  <w14:solidFill>
                    <w14:schemeClr w14:val="tx1"/>
                  </w14:solidFill>
                </w14:textFill>
              </w:rPr>
            </w:pPr>
          </w:p>
        </w:tc>
        <w:tc>
          <w:tcPr>
            <w:tcW w:w="1137" w:type="dxa"/>
            <w:vAlign w:val="center"/>
          </w:tcPr>
          <w:p w14:paraId="3A5B0605">
            <w:pPr>
              <w:adjustRightInd w:val="0"/>
              <w:snapToGrid w:val="0"/>
              <w:spacing w:line="0" w:lineRule="atLeast"/>
              <w:jc w:val="center"/>
              <w:rPr>
                <w:rFonts w:cs="Arial" w:asciiTheme="minorEastAsia" w:hAnsiTheme="minorEastAsia" w:eastAsiaTheme="minorEastAsia"/>
                <w:color w:val="000000" w:themeColor="text1"/>
                <w:sz w:val="22"/>
                <w:szCs w:val="22"/>
                <w14:textFill>
                  <w14:solidFill>
                    <w14:schemeClr w14:val="tx1"/>
                  </w14:solidFill>
                </w14:textFill>
              </w:rPr>
            </w:pPr>
            <w:r>
              <w:rPr>
                <w:rFonts w:hint="eastAsia" w:cs="宋体" w:asciiTheme="minorEastAsia" w:hAnsiTheme="minorEastAsia" w:eastAsiaTheme="minorEastAsia"/>
                <w:color w:val="000000" w:themeColor="text1"/>
                <w:sz w:val="22"/>
                <w:szCs w:val="22"/>
                <w14:textFill>
                  <w14:solidFill>
                    <w14:schemeClr w14:val="tx1"/>
                  </w14:solidFill>
                </w14:textFill>
              </w:rPr>
              <w:t>专业技术能力</w:t>
            </w:r>
          </w:p>
        </w:tc>
        <w:tc>
          <w:tcPr>
            <w:tcW w:w="850" w:type="dxa"/>
            <w:vAlign w:val="center"/>
          </w:tcPr>
          <w:p w14:paraId="4EF390D2">
            <w:pPr>
              <w:spacing w:line="0" w:lineRule="atLeast"/>
              <w:jc w:val="center"/>
              <w:rPr>
                <w:rFonts w:cs="宋体" w:asciiTheme="minorEastAsia" w:hAnsiTheme="minorEastAsia" w:eastAsiaTheme="minorEastAsia"/>
                <w:color w:val="000000" w:themeColor="text1"/>
                <w:kern w:val="0"/>
                <w:sz w:val="22"/>
                <w:szCs w:val="22"/>
                <w14:textFill>
                  <w14:solidFill>
                    <w14:schemeClr w14:val="tx1"/>
                  </w14:solidFill>
                </w14:textFill>
              </w:rPr>
            </w:pPr>
            <w:r>
              <w:rPr>
                <w:rFonts w:cs="宋体" w:asciiTheme="minorEastAsia" w:hAnsiTheme="minorEastAsia" w:eastAsiaTheme="minorEastAsia"/>
                <w:color w:val="000000" w:themeColor="text1"/>
                <w:sz w:val="22"/>
                <w:szCs w:val="22"/>
                <w14:textFill>
                  <w14:solidFill>
                    <w14:schemeClr w14:val="tx1"/>
                  </w14:solidFill>
                </w14:textFill>
              </w:rPr>
              <w:t>10分</w:t>
            </w:r>
          </w:p>
        </w:tc>
        <w:tc>
          <w:tcPr>
            <w:tcW w:w="6180" w:type="dxa"/>
          </w:tcPr>
          <w:p w14:paraId="4C03B6C0">
            <w:pPr>
              <w:widowControl/>
              <w:spacing w:after="160" w:line="0" w:lineRule="atLeast"/>
              <w:ind w:left="34" w:firstLine="440" w:firstLineChars="200"/>
              <w:jc w:val="left"/>
              <w:rPr>
                <w:rFonts w:cs="宋体" w:asciiTheme="minorEastAsia" w:hAnsiTheme="minorEastAsia" w:eastAsiaTheme="minorEastAsia"/>
                <w:color w:val="000000" w:themeColor="text1"/>
                <w:kern w:val="0"/>
                <w:sz w:val="22"/>
                <w:szCs w:val="22"/>
                <w14:textFill>
                  <w14:solidFill>
                    <w14:schemeClr w14:val="tx1"/>
                  </w14:solidFill>
                </w14:textFill>
              </w:rPr>
            </w:pPr>
            <w:r>
              <w:rPr>
                <w:rFonts w:hint="eastAsia" w:cs="Arial" w:asciiTheme="minorEastAsia" w:hAnsiTheme="minorEastAsia" w:eastAsiaTheme="minorEastAsia"/>
                <w:color w:val="000000" w:themeColor="text1"/>
                <w:kern w:val="0"/>
                <w:sz w:val="22"/>
                <w:szCs w:val="22"/>
                <w14:textFill>
                  <w14:solidFill>
                    <w14:schemeClr w14:val="tx1"/>
                  </w14:solidFill>
                </w14:textFill>
              </w:rPr>
              <w:t>供应商</w:t>
            </w:r>
            <w:r>
              <w:rPr>
                <w:rFonts w:hint="eastAsia" w:cs="宋体" w:asciiTheme="minorEastAsia" w:hAnsiTheme="minorEastAsia" w:eastAsiaTheme="minorEastAsia"/>
                <w:color w:val="000000" w:themeColor="text1"/>
                <w:kern w:val="0"/>
                <w:sz w:val="22"/>
                <w:szCs w:val="22"/>
                <w14:textFill>
                  <w14:solidFill>
                    <w14:schemeClr w14:val="tx1"/>
                  </w14:solidFill>
                </w14:textFill>
              </w:rPr>
              <w:t>具有</w:t>
            </w:r>
            <w:r>
              <w:rPr>
                <w:rFonts w:hint="eastAsia" w:cs="宋体" w:asciiTheme="minorEastAsia" w:hAnsiTheme="minorEastAsia" w:eastAsiaTheme="minorEastAsia"/>
                <w:color w:val="000000" w:themeColor="text1"/>
                <w:kern w:val="0"/>
                <w:sz w:val="22"/>
                <w:szCs w:val="22"/>
                <w:lang w:val="en-US" w:eastAsia="zh-CN"/>
                <w14:textFill>
                  <w14:solidFill>
                    <w14:schemeClr w14:val="tx1"/>
                  </w14:solidFill>
                </w14:textFill>
              </w:rPr>
              <w:t>文档协同共享及空间等</w:t>
            </w:r>
            <w:r>
              <w:rPr>
                <w:rFonts w:hint="eastAsia" w:cs="宋体" w:asciiTheme="minorEastAsia" w:hAnsiTheme="minorEastAsia" w:eastAsiaTheme="minorEastAsia"/>
                <w:color w:val="000000" w:themeColor="text1"/>
                <w:kern w:val="0"/>
                <w:sz w:val="22"/>
                <w:szCs w:val="22"/>
                <w14:textFill>
                  <w14:solidFill>
                    <w14:schemeClr w14:val="tx1"/>
                  </w14:solidFill>
                </w14:textFill>
              </w:rPr>
              <w:t>管理软件著作权的（含以下关键词或实质内容相同的关键词）：</w:t>
            </w:r>
          </w:p>
          <w:p w14:paraId="765D5849">
            <w:pPr>
              <w:widowControl/>
              <w:spacing w:after="160" w:line="0" w:lineRule="atLeast"/>
              <w:ind w:left="34"/>
              <w:jc w:val="left"/>
              <w:rPr>
                <w:rFonts w:cs="宋体" w:asciiTheme="minorEastAsia" w:hAnsiTheme="minorEastAsia" w:eastAsiaTheme="minorEastAsia"/>
                <w:color w:val="000000" w:themeColor="text1"/>
                <w:kern w:val="0"/>
                <w:sz w:val="22"/>
                <w:szCs w:val="22"/>
                <w14:textFill>
                  <w14:solidFill>
                    <w14:schemeClr w14:val="tx1"/>
                  </w14:solidFill>
                </w14:textFill>
              </w:rPr>
            </w:pPr>
            <w:r>
              <w:rPr>
                <w:rFonts w:hint="eastAsia" w:cs="宋体" w:asciiTheme="minorEastAsia" w:hAnsiTheme="minorEastAsia" w:eastAsiaTheme="minorEastAsia"/>
                <w:color w:val="000000" w:themeColor="text1"/>
                <w:kern w:val="0"/>
                <w:sz w:val="22"/>
                <w:szCs w:val="22"/>
                <w14:textFill>
                  <w14:solidFill>
                    <w14:schemeClr w14:val="tx1"/>
                  </w14:solidFill>
                </w14:textFill>
              </w:rPr>
              <w:t>提供</w:t>
            </w:r>
            <w:r>
              <w:rPr>
                <w:rFonts w:hint="eastAsia" w:cs="宋体" w:asciiTheme="minorEastAsia" w:hAnsiTheme="minorEastAsia" w:eastAsiaTheme="minorEastAsia"/>
                <w:color w:val="000000" w:themeColor="text1"/>
                <w:kern w:val="0"/>
                <w:sz w:val="22"/>
                <w:szCs w:val="22"/>
                <w:lang w:val="en-US" w:eastAsia="zh-CN"/>
                <w14:textFill>
                  <w14:solidFill>
                    <w14:schemeClr w14:val="tx1"/>
                  </w14:solidFill>
                </w14:textFill>
              </w:rPr>
              <w:t>一项</w:t>
            </w:r>
            <w:r>
              <w:rPr>
                <w:rFonts w:hint="eastAsia" w:cs="宋体" w:asciiTheme="minorEastAsia" w:hAnsiTheme="minorEastAsia" w:eastAsiaTheme="minorEastAsia"/>
                <w:color w:val="000000" w:themeColor="text1"/>
                <w:kern w:val="0"/>
                <w:sz w:val="22"/>
                <w:szCs w:val="22"/>
                <w14:textFill>
                  <w14:solidFill>
                    <w14:schemeClr w14:val="tx1"/>
                  </w14:solidFill>
                </w14:textFill>
              </w:rPr>
              <w:t>得</w:t>
            </w:r>
            <w:r>
              <w:rPr>
                <w:rFonts w:hint="eastAsia" w:cs="宋体" w:asciiTheme="minorEastAsia" w:hAnsiTheme="minorEastAsia" w:eastAsiaTheme="minorEastAsia"/>
                <w:color w:val="000000" w:themeColor="text1"/>
                <w:kern w:val="0"/>
                <w:sz w:val="22"/>
                <w:szCs w:val="22"/>
                <w:lang w:val="en-US" w:eastAsia="zh-CN"/>
                <w14:textFill>
                  <w14:solidFill>
                    <w14:schemeClr w14:val="tx1"/>
                  </w14:solidFill>
                </w14:textFill>
              </w:rPr>
              <w:t>2分，共</w:t>
            </w:r>
            <w:r>
              <w:rPr>
                <w:rFonts w:hint="eastAsia" w:cs="宋体" w:asciiTheme="minorEastAsia" w:hAnsiTheme="minorEastAsia" w:eastAsiaTheme="minorEastAsia"/>
                <w:color w:val="000000" w:themeColor="text1"/>
                <w:kern w:val="0"/>
                <w:sz w:val="22"/>
                <w:szCs w:val="22"/>
                <w14:textFill>
                  <w14:solidFill>
                    <w14:schemeClr w14:val="tx1"/>
                  </w14:solidFill>
                </w14:textFill>
              </w:rPr>
              <w:t>1</w:t>
            </w:r>
            <w:r>
              <w:rPr>
                <w:rFonts w:cs="宋体" w:asciiTheme="minorEastAsia" w:hAnsiTheme="minorEastAsia" w:eastAsiaTheme="minorEastAsia"/>
                <w:color w:val="000000" w:themeColor="text1"/>
                <w:kern w:val="0"/>
                <w:sz w:val="22"/>
                <w:szCs w:val="22"/>
                <w14:textFill>
                  <w14:solidFill>
                    <w14:schemeClr w14:val="tx1"/>
                  </w14:solidFill>
                </w14:textFill>
              </w:rPr>
              <w:t>0</w:t>
            </w:r>
            <w:r>
              <w:rPr>
                <w:rFonts w:hint="eastAsia" w:cs="宋体" w:asciiTheme="minorEastAsia" w:hAnsiTheme="minorEastAsia" w:eastAsiaTheme="minorEastAsia"/>
                <w:color w:val="000000" w:themeColor="text1"/>
                <w:kern w:val="0"/>
                <w:sz w:val="22"/>
                <w:szCs w:val="22"/>
                <w14:textFill>
                  <w14:solidFill>
                    <w14:schemeClr w14:val="tx1"/>
                  </w14:solidFill>
                </w14:textFill>
              </w:rPr>
              <w:t>分，</w:t>
            </w:r>
            <w:r>
              <w:rPr>
                <w:rFonts w:hint="eastAsia" w:cs="宋体" w:asciiTheme="minorEastAsia" w:hAnsiTheme="minorEastAsia" w:eastAsiaTheme="minorEastAsia"/>
                <w:color w:val="000000" w:themeColor="text1"/>
                <w:kern w:val="0"/>
                <w:sz w:val="22"/>
                <w:szCs w:val="22"/>
                <w:lang w:val="en-US" w:eastAsia="zh-CN"/>
                <w14:textFill>
                  <w14:solidFill>
                    <w14:schemeClr w14:val="tx1"/>
                  </w14:solidFill>
                </w14:textFill>
              </w:rPr>
              <w:t>得满</w:t>
            </w:r>
            <w:r>
              <w:rPr>
                <w:rFonts w:hint="eastAsia" w:cs="宋体" w:asciiTheme="minorEastAsia" w:hAnsiTheme="minorEastAsia" w:eastAsiaTheme="minorEastAsia"/>
                <w:color w:val="000000" w:themeColor="text1"/>
                <w:kern w:val="0"/>
                <w:sz w:val="22"/>
                <w:szCs w:val="22"/>
                <w14:textFill>
                  <w14:solidFill>
                    <w14:schemeClr w14:val="tx1"/>
                  </w14:solidFill>
                </w14:textFill>
              </w:rPr>
              <w:t>为止。</w:t>
            </w:r>
          </w:p>
          <w:p w14:paraId="728BBE55">
            <w:pPr>
              <w:widowControl/>
              <w:spacing w:after="160" w:line="0" w:lineRule="atLeast"/>
              <w:ind w:left="34"/>
              <w:jc w:val="left"/>
              <w:rPr>
                <w:rFonts w:cs="宋体" w:asciiTheme="minorEastAsia" w:hAnsiTheme="minorEastAsia" w:eastAsiaTheme="minorEastAsia"/>
                <w:color w:val="000000" w:themeColor="text1"/>
                <w:kern w:val="0"/>
                <w:sz w:val="22"/>
                <w:szCs w:val="22"/>
                <w14:textFill>
                  <w14:solidFill>
                    <w14:schemeClr w14:val="tx1"/>
                  </w14:solidFill>
                </w14:textFill>
              </w:rPr>
            </w:pPr>
            <w:r>
              <w:rPr>
                <w:rFonts w:hint="eastAsia" w:cs="Arial" w:asciiTheme="minorEastAsia" w:hAnsiTheme="minorEastAsia" w:eastAsiaTheme="minorEastAsia"/>
                <w:color w:val="000000" w:themeColor="text1"/>
                <w:kern w:val="0"/>
                <w:sz w:val="22"/>
                <w:szCs w:val="22"/>
                <w14:textFill>
                  <w14:solidFill>
                    <w14:schemeClr w14:val="tx1"/>
                  </w14:solidFill>
                </w14:textFill>
              </w:rPr>
              <w:t>要求：</w:t>
            </w:r>
            <w:r>
              <w:rPr>
                <w:rFonts w:hint="eastAsia" w:cs="宋体" w:asciiTheme="minorEastAsia" w:hAnsiTheme="minorEastAsia" w:eastAsiaTheme="minorEastAsia"/>
                <w:color w:val="000000" w:themeColor="text1"/>
                <w:kern w:val="0"/>
                <w:sz w:val="22"/>
                <w:szCs w:val="22"/>
                <w14:textFill>
                  <w14:solidFill>
                    <w14:schemeClr w14:val="tx1"/>
                  </w14:solidFill>
                </w14:textFill>
              </w:rPr>
              <w:t>软件著作权证书</w:t>
            </w:r>
            <w:r>
              <w:rPr>
                <w:rFonts w:hint="eastAsia" w:cs="Arial" w:asciiTheme="minorEastAsia" w:hAnsiTheme="minorEastAsia" w:eastAsiaTheme="minorEastAsia"/>
                <w:color w:val="000000" w:themeColor="text1"/>
                <w:kern w:val="0"/>
                <w:sz w:val="22"/>
                <w:szCs w:val="22"/>
                <w14:textFill>
                  <w14:solidFill>
                    <w14:schemeClr w14:val="tx1"/>
                  </w14:solidFill>
                </w14:textFill>
              </w:rPr>
              <w:t>复印件或扫描件并加盖公章</w:t>
            </w:r>
            <w:r>
              <w:rPr>
                <w:rFonts w:hint="eastAsia" w:cs="宋体" w:asciiTheme="minorEastAsia" w:hAnsiTheme="minorEastAsia" w:eastAsiaTheme="minorEastAsia"/>
                <w:color w:val="000000" w:themeColor="text1"/>
                <w:kern w:val="0"/>
                <w:sz w:val="22"/>
                <w:szCs w:val="22"/>
                <w14:textFill>
                  <w14:solidFill>
                    <w14:schemeClr w14:val="tx1"/>
                  </w14:solidFill>
                </w14:textFill>
              </w:rPr>
              <w:t>。</w:t>
            </w:r>
          </w:p>
        </w:tc>
      </w:tr>
      <w:tr w14:paraId="7A32E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6" w:hRule="atLeast"/>
        </w:trPr>
        <w:tc>
          <w:tcPr>
            <w:tcW w:w="1028" w:type="dxa"/>
            <w:vMerge w:val="restart"/>
            <w:vAlign w:val="center"/>
          </w:tcPr>
          <w:p w14:paraId="3E45B5E9">
            <w:pPr>
              <w:adjustRightInd w:val="0"/>
              <w:snapToGrid w:val="0"/>
              <w:spacing w:line="0" w:lineRule="atLeast"/>
              <w:jc w:val="center"/>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 xml:space="preserve"> 技术部分</w:t>
            </w:r>
          </w:p>
          <w:p w14:paraId="28F6ACE5">
            <w:pPr>
              <w:adjustRightInd w:val="0"/>
              <w:snapToGrid w:val="0"/>
              <w:spacing w:line="0" w:lineRule="atLeast"/>
              <w:jc w:val="center"/>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w:t>
            </w:r>
            <w:r>
              <w:rPr>
                <w:rFonts w:cs="仿宋" w:asciiTheme="minorEastAsia" w:hAnsiTheme="minorEastAsia" w:eastAsiaTheme="minorEastAsia"/>
                <w:bCs/>
                <w:color w:val="000000" w:themeColor="text1"/>
                <w:sz w:val="22"/>
                <w:szCs w:val="22"/>
                <w14:textFill>
                  <w14:solidFill>
                    <w14:schemeClr w14:val="tx1"/>
                  </w14:solidFill>
                </w14:textFill>
              </w:rPr>
              <w:t xml:space="preserve">80分) </w:t>
            </w:r>
          </w:p>
        </w:tc>
        <w:tc>
          <w:tcPr>
            <w:tcW w:w="1137" w:type="dxa"/>
            <w:vAlign w:val="center"/>
          </w:tcPr>
          <w:p w14:paraId="0DBB9483">
            <w:pPr>
              <w:adjustRightInd w:val="0"/>
              <w:snapToGrid w:val="0"/>
              <w:spacing w:line="0" w:lineRule="atLeast"/>
              <w:jc w:val="center"/>
              <w:rPr>
                <w:rFonts w:cs="宋体" w:asciiTheme="minorEastAsia" w:hAnsiTheme="minorEastAsia" w:eastAsiaTheme="minorEastAsia"/>
                <w:color w:val="000000" w:themeColor="text1"/>
                <w:sz w:val="22"/>
                <w:szCs w:val="22"/>
                <w14:textFill>
                  <w14:solidFill>
                    <w14:schemeClr w14:val="tx1"/>
                  </w14:solidFill>
                </w14:textFill>
              </w:rPr>
            </w:pPr>
            <w:r>
              <w:rPr>
                <w:rFonts w:hint="eastAsia" w:cs="宋体" w:asciiTheme="minorEastAsia" w:hAnsiTheme="minorEastAsia" w:eastAsiaTheme="minorEastAsia"/>
                <w:color w:val="000000" w:themeColor="text1"/>
                <w:sz w:val="22"/>
                <w:szCs w:val="22"/>
                <w14:textFill>
                  <w14:solidFill>
                    <w14:schemeClr w14:val="tx1"/>
                  </w14:solidFill>
                </w14:textFill>
              </w:rPr>
              <w:t>技术指标</w:t>
            </w:r>
          </w:p>
        </w:tc>
        <w:tc>
          <w:tcPr>
            <w:tcW w:w="850" w:type="dxa"/>
            <w:vAlign w:val="center"/>
          </w:tcPr>
          <w:p w14:paraId="4C3BAC85">
            <w:pPr>
              <w:adjustRightInd w:val="0"/>
              <w:snapToGrid w:val="0"/>
              <w:spacing w:line="0" w:lineRule="atLeast"/>
              <w:jc w:val="center"/>
              <w:rPr>
                <w:rFonts w:cs="宋体" w:asciiTheme="minorEastAsia" w:hAnsiTheme="minorEastAsia" w:eastAsiaTheme="minorEastAsia"/>
                <w:color w:val="000000" w:themeColor="text1"/>
                <w:kern w:val="0"/>
                <w:sz w:val="22"/>
                <w:szCs w:val="22"/>
                <w14:textFill>
                  <w14:solidFill>
                    <w14:schemeClr w14:val="tx1"/>
                  </w14:solidFill>
                </w14:textFill>
              </w:rPr>
            </w:pPr>
            <w:r>
              <w:rPr>
                <w:rFonts w:cs="仿宋" w:asciiTheme="minorEastAsia" w:hAnsiTheme="minorEastAsia" w:eastAsiaTheme="minorEastAsia"/>
                <w:bCs/>
                <w:color w:val="000000" w:themeColor="text1"/>
                <w:sz w:val="22"/>
                <w:szCs w:val="22"/>
                <w14:textFill>
                  <w14:solidFill>
                    <w14:schemeClr w14:val="tx1"/>
                  </w14:solidFill>
                </w14:textFill>
              </w:rPr>
              <w:t>10分</w:t>
            </w:r>
          </w:p>
        </w:tc>
        <w:tc>
          <w:tcPr>
            <w:tcW w:w="6180" w:type="dxa"/>
            <w:vAlign w:val="center"/>
          </w:tcPr>
          <w:p w14:paraId="591E938B">
            <w:pPr>
              <w:adjustRightInd w:val="0"/>
              <w:snapToGrid w:val="0"/>
              <w:spacing w:line="0" w:lineRule="atLeast"/>
              <w:rPr>
                <w:rFonts w:cs="宋体"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对比技术要求和接口要求中</w:t>
            </w:r>
            <w:r>
              <w:rPr>
                <w:rFonts w:hint="eastAsia" w:asciiTheme="minorEastAsia" w:hAnsiTheme="minorEastAsia" w:eastAsiaTheme="minorEastAsia"/>
                <w:color w:val="000000" w:themeColor="text1"/>
                <w:sz w:val="22"/>
                <w:szCs w:val="22"/>
                <w14:textFill>
                  <w14:solidFill>
                    <w14:schemeClr w14:val="tx1"/>
                  </w14:solidFill>
                </w14:textFill>
              </w:rPr>
              <w:t>，每缺一项扣1分，扣完为止</w:t>
            </w:r>
            <w:r>
              <w:rPr>
                <w:rFonts w:hint="eastAsia" w:cs="Arial" w:asciiTheme="minorEastAsia" w:hAnsiTheme="minorEastAsia" w:eastAsiaTheme="minorEastAsia"/>
                <w:color w:val="000000" w:themeColor="text1"/>
                <w:sz w:val="22"/>
                <w:szCs w:val="22"/>
                <w14:textFill>
                  <w14:solidFill>
                    <w14:schemeClr w14:val="tx1"/>
                  </w14:solidFill>
                </w14:textFill>
              </w:rPr>
              <w:t>。</w:t>
            </w:r>
          </w:p>
          <w:p w14:paraId="1CF28A0D">
            <w:pPr>
              <w:adjustRightInd w:val="0"/>
              <w:snapToGrid w:val="0"/>
              <w:spacing w:line="0" w:lineRule="atLeast"/>
              <w:rPr>
                <w:rFonts w:cs="宋体" w:asciiTheme="minorEastAsia" w:hAnsiTheme="minorEastAsia" w:eastAsiaTheme="minorEastAsia"/>
                <w:color w:val="000000" w:themeColor="text1"/>
                <w:sz w:val="22"/>
                <w:szCs w:val="22"/>
                <w14:textFill>
                  <w14:solidFill>
                    <w14:schemeClr w14:val="tx1"/>
                  </w14:solidFill>
                </w14:textFill>
              </w:rPr>
            </w:pPr>
            <w:r>
              <w:rPr>
                <w:rFonts w:hint="eastAsia" w:cs="宋体" w:asciiTheme="minorEastAsia" w:hAnsiTheme="minorEastAsia" w:eastAsiaTheme="minorEastAsia"/>
                <w:color w:val="000000" w:themeColor="text1"/>
                <w:sz w:val="22"/>
                <w:szCs w:val="22"/>
                <w14:textFill>
                  <w14:solidFill>
                    <w14:schemeClr w14:val="tx1"/>
                  </w14:solidFill>
                </w14:textFill>
              </w:rPr>
              <w:t>注：评委根据投标文件对技术偏离表的响应情况赋分。</w:t>
            </w:r>
          </w:p>
          <w:p w14:paraId="3E0D9FBD">
            <w:pPr>
              <w:adjustRightInd w:val="0"/>
              <w:snapToGrid w:val="0"/>
              <w:spacing w:line="0" w:lineRule="atLeast"/>
              <w:ind w:firstLine="440" w:firstLineChars="200"/>
              <w:rPr>
                <w:rFonts w:cs="Arial" w:asciiTheme="minorEastAsia" w:hAnsiTheme="minorEastAsia" w:eastAsiaTheme="minorEastAsia"/>
                <w:color w:val="000000" w:themeColor="text1"/>
                <w:sz w:val="22"/>
                <w:szCs w:val="22"/>
                <w14:textFill>
                  <w14:solidFill>
                    <w14:schemeClr w14:val="tx1"/>
                  </w14:solidFill>
                </w14:textFill>
              </w:rPr>
            </w:pPr>
            <w:r>
              <w:rPr>
                <w:rFonts w:hint="eastAsia" w:cs="宋体" w:asciiTheme="minorEastAsia" w:hAnsiTheme="minorEastAsia" w:eastAsiaTheme="minorEastAsia"/>
                <w:color w:val="000000" w:themeColor="text1"/>
                <w:sz w:val="22"/>
                <w:szCs w:val="22"/>
                <w14:textFill>
                  <w14:solidFill>
                    <w14:schemeClr w14:val="tx1"/>
                  </w14:solidFill>
                </w14:textFill>
              </w:rPr>
              <w:t>供应商应如实描述所投技术指标、如查实存在提供虚假材料或虚假描述以谋取中标的行为、将依照法律法规从重处罚。</w:t>
            </w:r>
          </w:p>
        </w:tc>
      </w:tr>
      <w:tr w14:paraId="0983C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028" w:type="dxa"/>
            <w:vMerge w:val="continue"/>
            <w:vAlign w:val="center"/>
          </w:tcPr>
          <w:p w14:paraId="2F778EBE">
            <w:pPr>
              <w:adjustRightInd w:val="0"/>
              <w:snapToGrid w:val="0"/>
              <w:spacing w:line="0" w:lineRule="atLeast"/>
              <w:jc w:val="center"/>
              <w:rPr>
                <w:rFonts w:cs="Arial" w:asciiTheme="minorEastAsia" w:hAnsiTheme="minorEastAsia" w:eastAsiaTheme="minorEastAsia"/>
                <w:color w:val="000000" w:themeColor="text1"/>
                <w:sz w:val="22"/>
                <w:szCs w:val="22"/>
                <w14:textFill>
                  <w14:solidFill>
                    <w14:schemeClr w14:val="tx1"/>
                  </w14:solidFill>
                </w14:textFill>
              </w:rPr>
            </w:pPr>
          </w:p>
        </w:tc>
        <w:tc>
          <w:tcPr>
            <w:tcW w:w="1137" w:type="dxa"/>
            <w:vAlign w:val="center"/>
          </w:tcPr>
          <w:p w14:paraId="16DE2F3B">
            <w:pPr>
              <w:spacing w:line="0" w:lineRule="atLeast"/>
              <w:jc w:val="center"/>
              <w:rPr>
                <w:rFonts w:cs="宋体" w:asciiTheme="minorEastAsia" w:hAnsiTheme="minorEastAsia" w:eastAsiaTheme="minorEastAsia"/>
                <w:color w:val="000000" w:themeColor="text1"/>
                <w:sz w:val="22"/>
                <w:szCs w:val="22"/>
                <w14:textFill>
                  <w14:solidFill>
                    <w14:schemeClr w14:val="tx1"/>
                  </w14:solidFill>
                </w14:textFill>
              </w:rPr>
            </w:pPr>
            <w:r>
              <w:rPr>
                <w:rFonts w:hint="eastAsia" w:cs="宋体" w:asciiTheme="minorEastAsia" w:hAnsiTheme="minorEastAsia" w:eastAsiaTheme="minorEastAsia"/>
                <w:color w:val="000000" w:themeColor="text1"/>
                <w:sz w:val="22"/>
                <w:szCs w:val="22"/>
                <w14:textFill>
                  <w14:solidFill>
                    <w14:schemeClr w14:val="tx1"/>
                  </w14:solidFill>
                </w14:textFill>
              </w:rPr>
              <w:t>软件功能</w:t>
            </w:r>
          </w:p>
        </w:tc>
        <w:tc>
          <w:tcPr>
            <w:tcW w:w="850" w:type="dxa"/>
            <w:vAlign w:val="center"/>
          </w:tcPr>
          <w:p w14:paraId="47508BD9">
            <w:pPr>
              <w:spacing w:line="0" w:lineRule="atLeast"/>
              <w:jc w:val="center"/>
              <w:rPr>
                <w:rFonts w:cs="宋体" w:asciiTheme="minorEastAsia" w:hAnsiTheme="minorEastAsia" w:eastAsiaTheme="minorEastAsia"/>
                <w:color w:val="000000" w:themeColor="text1"/>
                <w:sz w:val="22"/>
                <w:szCs w:val="22"/>
                <w14:textFill>
                  <w14:solidFill>
                    <w14:schemeClr w14:val="tx1"/>
                  </w14:solidFill>
                </w14:textFill>
              </w:rPr>
            </w:pPr>
            <w:r>
              <w:rPr>
                <w:rFonts w:cs="宋体" w:asciiTheme="minorEastAsia" w:hAnsiTheme="minorEastAsia" w:eastAsiaTheme="minorEastAsia"/>
                <w:color w:val="000000" w:themeColor="text1"/>
                <w:sz w:val="22"/>
                <w:szCs w:val="22"/>
                <w14:textFill>
                  <w14:solidFill>
                    <w14:schemeClr w14:val="tx1"/>
                  </w14:solidFill>
                </w14:textFill>
              </w:rPr>
              <w:t>20分</w:t>
            </w:r>
          </w:p>
        </w:tc>
        <w:tc>
          <w:tcPr>
            <w:tcW w:w="6180" w:type="dxa"/>
            <w:vAlign w:val="center"/>
          </w:tcPr>
          <w:p w14:paraId="1A4E5875">
            <w:pPr>
              <w:spacing w:line="0" w:lineRule="atLeast"/>
              <w:rPr>
                <w:rFonts w:cs="宋体" w:asciiTheme="minorEastAsia" w:hAnsiTheme="minorEastAsia" w:eastAsiaTheme="minorEastAsia"/>
                <w:color w:val="000000" w:themeColor="text1"/>
                <w:sz w:val="22"/>
                <w:szCs w:val="22"/>
                <w14:textFill>
                  <w14:solidFill>
                    <w14:schemeClr w14:val="tx1"/>
                  </w14:solidFill>
                </w14:textFill>
              </w:rPr>
            </w:pPr>
            <w:r>
              <w:rPr>
                <w:rFonts w:hint="eastAsia" w:cs="宋体" w:asciiTheme="minorEastAsia" w:hAnsiTheme="minorEastAsia" w:eastAsiaTheme="minorEastAsia"/>
                <w:color w:val="000000" w:themeColor="text1"/>
                <w:sz w:val="22"/>
                <w:szCs w:val="22"/>
                <w14:textFill>
                  <w14:solidFill>
                    <w14:schemeClr w14:val="tx1"/>
                  </w14:solidFill>
                </w14:textFill>
              </w:rPr>
              <w:t>投标人所投产品全部满足软件详细功能需求中得20分，每少1个扣2分，扣完为止。</w:t>
            </w:r>
          </w:p>
          <w:p w14:paraId="1A922A79">
            <w:pPr>
              <w:spacing w:line="0" w:lineRule="atLeast"/>
              <w:rPr>
                <w:rFonts w:cs="宋体" w:asciiTheme="minorEastAsia" w:hAnsiTheme="minorEastAsia" w:eastAsiaTheme="minorEastAsia"/>
                <w:color w:val="000000" w:themeColor="text1"/>
                <w:sz w:val="22"/>
                <w:szCs w:val="22"/>
                <w14:textFill>
                  <w14:solidFill>
                    <w14:schemeClr w14:val="tx1"/>
                  </w14:solidFill>
                </w14:textFill>
              </w:rPr>
            </w:pPr>
            <w:r>
              <w:rPr>
                <w:rFonts w:hint="eastAsia" w:cs="宋体" w:asciiTheme="minorEastAsia" w:hAnsiTheme="minorEastAsia" w:eastAsiaTheme="minorEastAsia"/>
                <w:color w:val="000000" w:themeColor="text1"/>
                <w:sz w:val="22"/>
                <w:szCs w:val="22"/>
                <w14:textFill>
                  <w14:solidFill>
                    <w14:schemeClr w14:val="tx1"/>
                  </w14:solidFill>
                </w14:textFill>
              </w:rPr>
              <w:t>要求提供系统运行的相关截图，对详细功能需求的指标进行现场抽查演示，不能演示视为缺项。</w:t>
            </w:r>
          </w:p>
        </w:tc>
      </w:tr>
      <w:tr w14:paraId="6E50F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1028" w:type="dxa"/>
            <w:vMerge w:val="continue"/>
            <w:vAlign w:val="center"/>
          </w:tcPr>
          <w:p w14:paraId="49AC82A5">
            <w:pPr>
              <w:adjustRightInd w:val="0"/>
              <w:snapToGrid w:val="0"/>
              <w:spacing w:line="0" w:lineRule="atLeast"/>
              <w:jc w:val="center"/>
              <w:rPr>
                <w:rFonts w:cs="Arial" w:asciiTheme="minorEastAsia" w:hAnsiTheme="minorEastAsia" w:eastAsiaTheme="minorEastAsia"/>
                <w:color w:val="000000" w:themeColor="text1"/>
                <w:sz w:val="22"/>
                <w:szCs w:val="22"/>
                <w14:textFill>
                  <w14:solidFill>
                    <w14:schemeClr w14:val="tx1"/>
                  </w14:solidFill>
                </w14:textFill>
              </w:rPr>
            </w:pPr>
          </w:p>
        </w:tc>
        <w:tc>
          <w:tcPr>
            <w:tcW w:w="1137" w:type="dxa"/>
            <w:vAlign w:val="center"/>
          </w:tcPr>
          <w:p w14:paraId="51AF39EC">
            <w:pPr>
              <w:spacing w:line="0" w:lineRule="atLeast"/>
              <w:jc w:val="center"/>
              <w:rPr>
                <w:rFonts w:cs="Arial" w:asciiTheme="minorEastAsia" w:hAnsiTheme="minorEastAsia" w:eastAsiaTheme="minorEastAsia"/>
                <w:color w:val="000000" w:themeColor="text1"/>
                <w:sz w:val="22"/>
                <w:szCs w:val="22"/>
                <w14:textFill>
                  <w14:solidFill>
                    <w14:schemeClr w14:val="tx1"/>
                  </w14:solidFill>
                </w14:textFill>
              </w:rPr>
            </w:pPr>
            <w:r>
              <w:rPr>
                <w:rFonts w:hint="eastAsia" w:cs="宋体" w:asciiTheme="minorEastAsia" w:hAnsiTheme="minorEastAsia" w:eastAsiaTheme="minorEastAsia"/>
                <w:color w:val="000000" w:themeColor="text1"/>
                <w:sz w:val="22"/>
                <w:szCs w:val="22"/>
                <w14:textFill>
                  <w14:solidFill>
                    <w14:schemeClr w14:val="tx1"/>
                  </w14:solidFill>
                </w14:textFill>
              </w:rPr>
              <w:t>实施方案</w:t>
            </w:r>
          </w:p>
        </w:tc>
        <w:tc>
          <w:tcPr>
            <w:tcW w:w="850" w:type="dxa"/>
            <w:vAlign w:val="center"/>
          </w:tcPr>
          <w:p w14:paraId="2F6655C5">
            <w:pPr>
              <w:spacing w:line="0" w:lineRule="atLeast"/>
              <w:jc w:val="center"/>
              <w:rPr>
                <w:rFonts w:cs="Arial" w:asciiTheme="minorEastAsia" w:hAnsiTheme="minorEastAsia" w:eastAsiaTheme="minorEastAsia"/>
                <w:color w:val="000000" w:themeColor="text1"/>
                <w:sz w:val="22"/>
                <w:szCs w:val="22"/>
                <w14:textFill>
                  <w14:solidFill>
                    <w14:schemeClr w14:val="tx1"/>
                  </w14:solidFill>
                </w14:textFill>
              </w:rPr>
            </w:pPr>
            <w:r>
              <w:rPr>
                <w:rFonts w:cs="宋体" w:asciiTheme="minorEastAsia" w:hAnsiTheme="minorEastAsia" w:eastAsiaTheme="minorEastAsia"/>
                <w:color w:val="000000" w:themeColor="text1"/>
                <w:sz w:val="22"/>
                <w:szCs w:val="22"/>
                <w14:textFill>
                  <w14:solidFill>
                    <w14:schemeClr w14:val="tx1"/>
                  </w14:solidFill>
                </w14:textFill>
              </w:rPr>
              <w:t>20分</w:t>
            </w:r>
          </w:p>
        </w:tc>
        <w:tc>
          <w:tcPr>
            <w:tcW w:w="6180" w:type="dxa"/>
            <w:vAlign w:val="center"/>
          </w:tcPr>
          <w:p w14:paraId="364F12AD">
            <w:pPr>
              <w:spacing w:line="0" w:lineRule="atLeast"/>
              <w:rPr>
                <w:rFonts w:cs="宋体" w:asciiTheme="minorEastAsia" w:hAnsiTheme="minorEastAsia" w:eastAsiaTheme="minorEastAsia"/>
                <w:color w:val="000000" w:themeColor="text1"/>
                <w:sz w:val="22"/>
                <w:szCs w:val="22"/>
                <w14:textFill>
                  <w14:solidFill>
                    <w14:schemeClr w14:val="tx1"/>
                  </w14:solidFill>
                </w14:textFill>
              </w:rPr>
            </w:pPr>
            <w:r>
              <w:rPr>
                <w:rFonts w:hint="eastAsia" w:cs="宋体" w:asciiTheme="minorEastAsia" w:hAnsiTheme="minorEastAsia" w:eastAsiaTheme="minorEastAsia"/>
                <w:color w:val="000000" w:themeColor="text1"/>
                <w:sz w:val="22"/>
                <w:szCs w:val="22"/>
                <w14:textFill>
                  <w14:solidFill>
                    <w14:schemeClr w14:val="tx1"/>
                  </w14:solidFill>
                </w14:textFill>
              </w:rPr>
              <w:t>供应商提供完善的项目开发实施方案，根据对项目的实施管理酌情打分：</w:t>
            </w:r>
          </w:p>
          <w:p w14:paraId="54A960F1">
            <w:pPr>
              <w:widowControl/>
              <w:numPr>
                <w:ilvl w:val="0"/>
                <w:numId w:val="14"/>
              </w:numPr>
              <w:spacing w:after="160" w:line="0" w:lineRule="atLeast"/>
              <w:jc w:val="left"/>
              <w:rPr>
                <w:rFonts w:cs="Arial" w:asciiTheme="minorEastAsia" w:hAnsiTheme="minorEastAsia" w:eastAsiaTheme="minorEastAsia"/>
                <w:color w:val="000000" w:themeColor="text1"/>
                <w:kern w:val="0"/>
                <w:sz w:val="22"/>
                <w:szCs w:val="22"/>
                <w14:textFill>
                  <w14:solidFill>
                    <w14:schemeClr w14:val="tx1"/>
                  </w14:solidFill>
                </w14:textFill>
              </w:rPr>
            </w:pPr>
            <w:r>
              <w:rPr>
                <w:rFonts w:hint="eastAsia" w:cs="宋体" w:asciiTheme="minorEastAsia" w:hAnsiTheme="minorEastAsia" w:eastAsiaTheme="minorEastAsia"/>
                <w:color w:val="000000" w:themeColor="text1"/>
                <w:kern w:val="0"/>
                <w:sz w:val="22"/>
                <w:szCs w:val="22"/>
                <w14:textFill>
                  <w14:solidFill>
                    <w14:schemeClr w14:val="tx1"/>
                  </w14:solidFill>
                </w14:textFill>
              </w:rPr>
              <w:t>根据对项目需求的理解和分析的准确性、针对性，优秀得3-5分，良好得1-3分，一般得0-1分，缺项得0分；</w:t>
            </w:r>
          </w:p>
          <w:p w14:paraId="04004942">
            <w:pPr>
              <w:widowControl/>
              <w:numPr>
                <w:ilvl w:val="0"/>
                <w:numId w:val="14"/>
              </w:numPr>
              <w:spacing w:after="160" w:line="0" w:lineRule="atLeast"/>
              <w:jc w:val="left"/>
              <w:rPr>
                <w:rFonts w:cs="Arial" w:asciiTheme="minorEastAsia" w:hAnsiTheme="minorEastAsia" w:eastAsiaTheme="minorEastAsia"/>
                <w:color w:val="000000" w:themeColor="text1"/>
                <w:kern w:val="0"/>
                <w:sz w:val="22"/>
                <w:szCs w:val="22"/>
                <w14:textFill>
                  <w14:solidFill>
                    <w14:schemeClr w14:val="tx1"/>
                  </w14:solidFill>
                </w14:textFill>
              </w:rPr>
            </w:pPr>
            <w:r>
              <w:rPr>
                <w:rFonts w:hint="eastAsia" w:cs="宋体" w:asciiTheme="minorEastAsia" w:hAnsiTheme="minorEastAsia" w:eastAsiaTheme="minorEastAsia"/>
                <w:color w:val="000000" w:themeColor="text1"/>
                <w:kern w:val="0"/>
                <w:sz w:val="22"/>
                <w:szCs w:val="22"/>
                <w14:textFill>
                  <w14:solidFill>
                    <w14:schemeClr w14:val="tx1"/>
                  </w14:solidFill>
                </w14:textFill>
              </w:rPr>
              <w:t>根据进度计划与管理的科学性、完整性，优秀得3-5分，良好得1-3分，一般得0-1分，缺项得0分；</w:t>
            </w:r>
          </w:p>
          <w:p w14:paraId="30CDFF0B">
            <w:pPr>
              <w:widowControl/>
              <w:numPr>
                <w:ilvl w:val="0"/>
                <w:numId w:val="14"/>
              </w:numPr>
              <w:spacing w:after="160" w:line="0" w:lineRule="atLeast"/>
              <w:jc w:val="left"/>
              <w:rPr>
                <w:rFonts w:cs="Arial" w:asciiTheme="minorEastAsia" w:hAnsiTheme="minorEastAsia" w:eastAsiaTheme="minorEastAsia"/>
                <w:color w:val="000000" w:themeColor="text1"/>
                <w:kern w:val="0"/>
                <w:sz w:val="22"/>
                <w:szCs w:val="22"/>
                <w14:textFill>
                  <w14:solidFill>
                    <w14:schemeClr w14:val="tx1"/>
                  </w14:solidFill>
                </w14:textFill>
              </w:rPr>
            </w:pPr>
            <w:r>
              <w:rPr>
                <w:rFonts w:hint="eastAsia" w:cs="宋体" w:asciiTheme="minorEastAsia" w:hAnsiTheme="minorEastAsia" w:eastAsiaTheme="minorEastAsia"/>
                <w:color w:val="000000" w:themeColor="text1"/>
                <w:kern w:val="0"/>
                <w:sz w:val="22"/>
                <w:szCs w:val="22"/>
                <w14:textFill>
                  <w14:solidFill>
                    <w14:schemeClr w14:val="tx1"/>
                  </w14:solidFill>
                </w14:textFill>
              </w:rPr>
              <w:t>根据质量控制措施的科学性、完整性，优秀得3-5分，良好得1-3分，一般得0-1分，缺项得0分；</w:t>
            </w:r>
          </w:p>
          <w:p w14:paraId="1E1463E6">
            <w:pPr>
              <w:widowControl/>
              <w:numPr>
                <w:ilvl w:val="0"/>
                <w:numId w:val="14"/>
              </w:numPr>
              <w:spacing w:after="160" w:line="0" w:lineRule="atLeast"/>
              <w:jc w:val="left"/>
              <w:rPr>
                <w:rFonts w:cs="Arial" w:asciiTheme="minorEastAsia" w:hAnsiTheme="minorEastAsia" w:eastAsiaTheme="minorEastAsia"/>
                <w:color w:val="000000" w:themeColor="text1"/>
                <w:kern w:val="0"/>
                <w:sz w:val="22"/>
                <w:szCs w:val="22"/>
                <w14:textFill>
                  <w14:solidFill>
                    <w14:schemeClr w14:val="tx1"/>
                  </w14:solidFill>
                </w14:textFill>
              </w:rPr>
            </w:pPr>
            <w:r>
              <w:rPr>
                <w:rFonts w:hint="eastAsia" w:cs="宋体" w:asciiTheme="minorEastAsia" w:hAnsiTheme="minorEastAsia" w:eastAsiaTheme="minorEastAsia"/>
                <w:color w:val="000000" w:themeColor="text1"/>
                <w:kern w:val="0"/>
                <w:sz w:val="22"/>
                <w:szCs w:val="22"/>
                <w14:textFill>
                  <w14:solidFill>
                    <w14:schemeClr w14:val="tx1"/>
                  </w14:solidFill>
                </w14:textFill>
              </w:rPr>
              <w:t>根据风险管控措施的科学性、完整性，优秀得3-5分，良好得1-3分，一般得0-1分，缺项得0分。</w:t>
            </w:r>
          </w:p>
        </w:tc>
      </w:tr>
      <w:tr w14:paraId="71847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028" w:type="dxa"/>
            <w:vMerge w:val="continue"/>
            <w:vAlign w:val="center"/>
          </w:tcPr>
          <w:p w14:paraId="24896FE6">
            <w:pPr>
              <w:spacing w:line="0" w:lineRule="atLeast"/>
              <w:rPr>
                <w:rFonts w:cs="Arial" w:asciiTheme="minorEastAsia" w:hAnsiTheme="minorEastAsia" w:eastAsiaTheme="minorEastAsia"/>
                <w:color w:val="000000" w:themeColor="text1"/>
                <w:sz w:val="22"/>
                <w:szCs w:val="22"/>
                <w14:textFill>
                  <w14:solidFill>
                    <w14:schemeClr w14:val="tx1"/>
                  </w14:solidFill>
                </w14:textFill>
              </w:rPr>
            </w:pPr>
          </w:p>
        </w:tc>
        <w:tc>
          <w:tcPr>
            <w:tcW w:w="1137" w:type="dxa"/>
            <w:vAlign w:val="center"/>
          </w:tcPr>
          <w:p w14:paraId="60D7BFBA">
            <w:pPr>
              <w:spacing w:line="0" w:lineRule="atLeast"/>
              <w:jc w:val="center"/>
              <w:rPr>
                <w:rFonts w:cs="宋体" w:asciiTheme="minorEastAsia" w:hAnsiTheme="minorEastAsia" w:eastAsiaTheme="minorEastAsia"/>
                <w:color w:val="000000" w:themeColor="text1"/>
                <w:sz w:val="22"/>
                <w:szCs w:val="22"/>
                <w14:textFill>
                  <w14:solidFill>
                    <w14:schemeClr w14:val="tx1"/>
                  </w14:solidFill>
                </w14:textFill>
              </w:rPr>
            </w:pPr>
            <w:r>
              <w:rPr>
                <w:rFonts w:hint="eastAsia" w:cs="宋体" w:asciiTheme="minorEastAsia" w:hAnsiTheme="minorEastAsia" w:eastAsiaTheme="minorEastAsia"/>
                <w:color w:val="000000" w:themeColor="text1"/>
                <w:sz w:val="22"/>
                <w:szCs w:val="22"/>
                <w14:textFill>
                  <w14:solidFill>
                    <w14:schemeClr w14:val="tx1"/>
                  </w14:solidFill>
                </w14:textFill>
              </w:rPr>
              <w:t>验收方案</w:t>
            </w:r>
          </w:p>
        </w:tc>
        <w:tc>
          <w:tcPr>
            <w:tcW w:w="850" w:type="dxa"/>
            <w:vAlign w:val="center"/>
          </w:tcPr>
          <w:p w14:paraId="53E8FAE0">
            <w:pPr>
              <w:widowControl/>
              <w:autoSpaceDE w:val="0"/>
              <w:autoSpaceDN w:val="0"/>
              <w:adjustRightInd w:val="0"/>
              <w:jc w:val="center"/>
              <w:rPr>
                <w:rFonts w:cs="黑体 ...儀." w:asciiTheme="minorEastAsia" w:hAnsiTheme="minorEastAsia" w:eastAsiaTheme="minorEastAsia"/>
                <w:color w:val="000000" w:themeColor="text1"/>
                <w:sz w:val="22"/>
                <w:szCs w:val="22"/>
                <w14:textFill>
                  <w14:solidFill>
                    <w14:schemeClr w14:val="tx1"/>
                  </w14:solidFill>
                </w14:textFill>
              </w:rPr>
            </w:pPr>
            <w:r>
              <w:rPr>
                <w:rFonts w:cs="黑体 ...儀." w:asciiTheme="minorEastAsia" w:hAnsiTheme="minorEastAsia" w:eastAsiaTheme="minorEastAsia"/>
                <w:color w:val="000000" w:themeColor="text1"/>
                <w:sz w:val="22"/>
                <w:szCs w:val="22"/>
                <w14:textFill>
                  <w14:solidFill>
                    <w14:schemeClr w14:val="tx1"/>
                  </w14:solidFill>
                </w14:textFill>
              </w:rPr>
              <w:t>5分</w:t>
            </w:r>
          </w:p>
        </w:tc>
        <w:tc>
          <w:tcPr>
            <w:tcW w:w="6180" w:type="dxa"/>
          </w:tcPr>
          <w:p w14:paraId="0F02D37E">
            <w:pPr>
              <w:widowControl/>
              <w:autoSpaceDE w:val="0"/>
              <w:autoSpaceDN w:val="0"/>
              <w:adjustRightInd w:val="0"/>
              <w:jc w:val="left"/>
              <w:rPr>
                <w:rFonts w:cs="黑体 ...儀." w:asciiTheme="minorEastAsia" w:hAnsiTheme="minorEastAsia" w:eastAsiaTheme="minorEastAsia"/>
                <w:color w:val="000000" w:themeColor="text1"/>
                <w:sz w:val="22"/>
                <w:szCs w:val="22"/>
                <w14:textFill>
                  <w14:solidFill>
                    <w14:schemeClr w14:val="tx1"/>
                  </w14:solidFill>
                </w14:textFill>
              </w:rPr>
            </w:pPr>
            <w:r>
              <w:rPr>
                <w:rFonts w:hint="eastAsia" w:cs="黑体 ...儀." w:asciiTheme="minorEastAsia" w:hAnsiTheme="minorEastAsia" w:eastAsiaTheme="minorEastAsia"/>
                <w:color w:val="000000" w:themeColor="text1"/>
                <w:sz w:val="22"/>
                <w:szCs w:val="22"/>
                <w14:textFill>
                  <w14:solidFill>
                    <w14:schemeClr w14:val="tx1"/>
                  </w14:solidFill>
                </w14:textFill>
              </w:rPr>
              <w:t>根据验收方案的完整性、合理性、可行性，针对性，可量化性，优秀得</w:t>
            </w:r>
            <w:r>
              <w:rPr>
                <w:rFonts w:cs="黑体 ...儀." w:asciiTheme="minorEastAsia" w:hAnsiTheme="minorEastAsia" w:eastAsiaTheme="minorEastAsia"/>
                <w:color w:val="000000" w:themeColor="text1"/>
                <w:sz w:val="22"/>
                <w:szCs w:val="22"/>
                <w14:textFill>
                  <w14:solidFill>
                    <w14:schemeClr w14:val="tx1"/>
                  </w14:solidFill>
                </w14:textFill>
              </w:rPr>
              <w:t>4-5分，</w:t>
            </w:r>
            <w:r>
              <w:rPr>
                <w:rFonts w:hint="eastAsia" w:cs="黑体 ...儀." w:asciiTheme="minorEastAsia" w:hAnsiTheme="minorEastAsia" w:eastAsiaTheme="minorEastAsia"/>
                <w:color w:val="000000" w:themeColor="text1"/>
                <w:sz w:val="22"/>
                <w:szCs w:val="22"/>
                <w14:textFill>
                  <w14:solidFill>
                    <w14:schemeClr w14:val="tx1"/>
                  </w14:solidFill>
                </w14:textFill>
              </w:rPr>
              <w:t>良好得</w:t>
            </w:r>
            <w:r>
              <w:rPr>
                <w:rFonts w:cs="黑体 ...儀." w:asciiTheme="minorEastAsia" w:hAnsiTheme="minorEastAsia" w:eastAsiaTheme="minorEastAsia"/>
                <w:color w:val="000000" w:themeColor="text1"/>
                <w:sz w:val="22"/>
                <w:szCs w:val="22"/>
                <w14:textFill>
                  <w14:solidFill>
                    <w14:schemeClr w14:val="tx1"/>
                  </w14:solidFill>
                </w14:textFill>
              </w:rPr>
              <w:t>2-3分，一般得1分，缺项得0分。</w:t>
            </w:r>
          </w:p>
        </w:tc>
      </w:tr>
      <w:tr w14:paraId="4ABDC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028" w:type="dxa"/>
            <w:vMerge w:val="continue"/>
            <w:vAlign w:val="center"/>
          </w:tcPr>
          <w:p w14:paraId="4FFFD9CA">
            <w:pPr>
              <w:spacing w:line="0" w:lineRule="atLeast"/>
              <w:rPr>
                <w:rFonts w:cs="Arial" w:asciiTheme="minorEastAsia" w:hAnsiTheme="minorEastAsia" w:eastAsiaTheme="minorEastAsia"/>
                <w:color w:val="000000" w:themeColor="text1"/>
                <w:sz w:val="22"/>
                <w:szCs w:val="22"/>
                <w14:textFill>
                  <w14:solidFill>
                    <w14:schemeClr w14:val="tx1"/>
                  </w14:solidFill>
                </w14:textFill>
              </w:rPr>
            </w:pPr>
          </w:p>
        </w:tc>
        <w:tc>
          <w:tcPr>
            <w:tcW w:w="1137" w:type="dxa"/>
            <w:vAlign w:val="center"/>
          </w:tcPr>
          <w:p w14:paraId="3AB655B6">
            <w:pPr>
              <w:spacing w:line="0" w:lineRule="atLeast"/>
              <w:jc w:val="center"/>
              <w:rPr>
                <w:rFonts w:cs="宋体" w:asciiTheme="minorEastAsia" w:hAnsiTheme="minorEastAsia" w:eastAsiaTheme="minorEastAsia"/>
                <w:color w:val="000000" w:themeColor="text1"/>
                <w:sz w:val="22"/>
                <w:szCs w:val="22"/>
                <w14:textFill>
                  <w14:solidFill>
                    <w14:schemeClr w14:val="tx1"/>
                  </w14:solidFill>
                </w14:textFill>
              </w:rPr>
            </w:pPr>
            <w:r>
              <w:rPr>
                <w:rFonts w:hint="eastAsia" w:cs="宋体" w:asciiTheme="minorEastAsia" w:hAnsiTheme="minorEastAsia" w:eastAsiaTheme="minorEastAsia"/>
                <w:color w:val="000000" w:themeColor="text1"/>
                <w:sz w:val="22"/>
                <w:szCs w:val="22"/>
                <w14:textFill>
                  <w14:solidFill>
                    <w14:schemeClr w14:val="tx1"/>
                  </w14:solidFill>
                </w14:textFill>
              </w:rPr>
              <w:t>培训方案</w:t>
            </w:r>
          </w:p>
        </w:tc>
        <w:tc>
          <w:tcPr>
            <w:tcW w:w="850" w:type="dxa"/>
            <w:vAlign w:val="center"/>
          </w:tcPr>
          <w:p w14:paraId="3F51B319">
            <w:pPr>
              <w:widowControl/>
              <w:autoSpaceDE w:val="0"/>
              <w:autoSpaceDN w:val="0"/>
              <w:adjustRightInd w:val="0"/>
              <w:jc w:val="center"/>
              <w:rPr>
                <w:rFonts w:cs="黑体 ...儀." w:asciiTheme="minorEastAsia" w:hAnsiTheme="minorEastAsia" w:eastAsiaTheme="minorEastAsia"/>
                <w:color w:val="000000" w:themeColor="text1"/>
                <w:sz w:val="22"/>
                <w:szCs w:val="22"/>
                <w14:textFill>
                  <w14:solidFill>
                    <w14:schemeClr w14:val="tx1"/>
                  </w14:solidFill>
                </w14:textFill>
              </w:rPr>
            </w:pPr>
            <w:r>
              <w:rPr>
                <w:rFonts w:cs="黑体 ...儀." w:asciiTheme="minorEastAsia" w:hAnsiTheme="minorEastAsia" w:eastAsiaTheme="minorEastAsia"/>
                <w:color w:val="000000" w:themeColor="text1"/>
                <w:sz w:val="22"/>
                <w:szCs w:val="22"/>
                <w14:textFill>
                  <w14:solidFill>
                    <w14:schemeClr w14:val="tx1"/>
                  </w14:solidFill>
                </w14:textFill>
              </w:rPr>
              <w:t>5分</w:t>
            </w:r>
          </w:p>
        </w:tc>
        <w:tc>
          <w:tcPr>
            <w:tcW w:w="6180" w:type="dxa"/>
          </w:tcPr>
          <w:p w14:paraId="7B2B1F01">
            <w:pPr>
              <w:widowControl/>
              <w:autoSpaceDE w:val="0"/>
              <w:autoSpaceDN w:val="0"/>
              <w:adjustRightInd w:val="0"/>
              <w:jc w:val="left"/>
              <w:rPr>
                <w:rFonts w:cs="黑体 ...儀." w:asciiTheme="minorEastAsia" w:hAnsiTheme="minorEastAsia" w:eastAsiaTheme="minorEastAsia"/>
                <w:color w:val="000000" w:themeColor="text1"/>
                <w:sz w:val="22"/>
                <w:szCs w:val="22"/>
                <w14:textFill>
                  <w14:solidFill>
                    <w14:schemeClr w14:val="tx1"/>
                  </w14:solidFill>
                </w14:textFill>
              </w:rPr>
            </w:pPr>
            <w:r>
              <w:rPr>
                <w:rFonts w:hint="eastAsia" w:cs="黑体 ...儀." w:asciiTheme="minorEastAsia" w:hAnsiTheme="minorEastAsia" w:eastAsiaTheme="minorEastAsia"/>
                <w:color w:val="000000" w:themeColor="text1"/>
                <w:sz w:val="22"/>
                <w:szCs w:val="22"/>
                <w14:textFill>
                  <w14:solidFill>
                    <w14:schemeClr w14:val="tx1"/>
                  </w14:solidFill>
                </w14:textFill>
              </w:rPr>
              <w:t>根据培训方案内容是否完整、可行，明确具体培训方式、时间、地点、教员、对象以及培训内容，优秀得</w:t>
            </w:r>
            <w:r>
              <w:rPr>
                <w:rFonts w:cs="黑体 ...儀." w:asciiTheme="minorEastAsia" w:hAnsiTheme="minorEastAsia" w:eastAsiaTheme="minorEastAsia"/>
                <w:color w:val="000000" w:themeColor="text1"/>
                <w:sz w:val="22"/>
                <w:szCs w:val="22"/>
                <w14:textFill>
                  <w14:solidFill>
                    <w14:schemeClr w14:val="tx1"/>
                  </w14:solidFill>
                </w14:textFill>
              </w:rPr>
              <w:t>3-5分，</w:t>
            </w:r>
            <w:r>
              <w:rPr>
                <w:rFonts w:hint="eastAsia" w:cs="黑体 ...儀." w:asciiTheme="minorEastAsia" w:hAnsiTheme="minorEastAsia" w:eastAsiaTheme="minorEastAsia"/>
                <w:color w:val="000000" w:themeColor="text1"/>
                <w:sz w:val="22"/>
                <w:szCs w:val="22"/>
                <w14:textFill>
                  <w14:solidFill>
                    <w14:schemeClr w14:val="tx1"/>
                  </w14:solidFill>
                </w14:textFill>
              </w:rPr>
              <w:t>良好得</w:t>
            </w:r>
            <w:r>
              <w:rPr>
                <w:rFonts w:cs="黑体 ...儀." w:asciiTheme="minorEastAsia" w:hAnsiTheme="minorEastAsia" w:eastAsiaTheme="minorEastAsia"/>
                <w:color w:val="000000" w:themeColor="text1"/>
                <w:sz w:val="22"/>
                <w:szCs w:val="22"/>
                <w14:textFill>
                  <w14:solidFill>
                    <w14:schemeClr w14:val="tx1"/>
                  </w14:solidFill>
                </w14:textFill>
              </w:rPr>
              <w:t>2-3分，一般得1分，缺项得0分</w:t>
            </w:r>
            <w:r>
              <w:rPr>
                <w:rFonts w:hint="eastAsia" w:cs="黑体 ...儀." w:asciiTheme="minorEastAsia" w:hAnsiTheme="minorEastAsia" w:eastAsiaTheme="minorEastAsia"/>
                <w:color w:val="000000" w:themeColor="text1"/>
                <w:sz w:val="22"/>
                <w:szCs w:val="22"/>
                <w14:textFill>
                  <w14:solidFill>
                    <w14:schemeClr w14:val="tx1"/>
                  </w14:solidFill>
                </w14:textFill>
              </w:rPr>
              <w:t>。</w:t>
            </w:r>
          </w:p>
        </w:tc>
      </w:tr>
      <w:tr w14:paraId="4C72E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trPr>
        <w:tc>
          <w:tcPr>
            <w:tcW w:w="1028" w:type="dxa"/>
            <w:vMerge w:val="continue"/>
            <w:vAlign w:val="center"/>
          </w:tcPr>
          <w:p w14:paraId="412A0C58">
            <w:pPr>
              <w:adjustRightInd w:val="0"/>
              <w:snapToGrid w:val="0"/>
              <w:spacing w:line="0" w:lineRule="atLeast"/>
              <w:jc w:val="center"/>
              <w:rPr>
                <w:rFonts w:cs="宋体" w:asciiTheme="minorEastAsia" w:hAnsiTheme="minorEastAsia" w:eastAsiaTheme="minorEastAsia"/>
                <w:color w:val="000000" w:themeColor="text1"/>
                <w:sz w:val="22"/>
                <w:szCs w:val="22"/>
                <w14:textFill>
                  <w14:solidFill>
                    <w14:schemeClr w14:val="tx1"/>
                  </w14:solidFill>
                </w14:textFill>
              </w:rPr>
            </w:pPr>
          </w:p>
        </w:tc>
        <w:tc>
          <w:tcPr>
            <w:tcW w:w="1137" w:type="dxa"/>
            <w:vAlign w:val="center"/>
          </w:tcPr>
          <w:p w14:paraId="1B799D37">
            <w:pPr>
              <w:adjustRightInd w:val="0"/>
              <w:snapToGrid w:val="0"/>
              <w:spacing w:line="0" w:lineRule="atLeast"/>
              <w:jc w:val="center"/>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售后服务</w:t>
            </w:r>
          </w:p>
        </w:tc>
        <w:tc>
          <w:tcPr>
            <w:tcW w:w="850" w:type="dxa"/>
            <w:vAlign w:val="center"/>
          </w:tcPr>
          <w:p w14:paraId="227F6AC5">
            <w:pPr>
              <w:adjustRightInd w:val="0"/>
              <w:snapToGrid w:val="0"/>
              <w:spacing w:line="0" w:lineRule="atLeast"/>
              <w:jc w:val="center"/>
              <w:rPr>
                <w:rFonts w:cs="Arial" w:asciiTheme="minorEastAsia" w:hAnsiTheme="minorEastAsia" w:eastAsiaTheme="minorEastAsia"/>
                <w:color w:val="000000" w:themeColor="text1"/>
                <w:sz w:val="22"/>
                <w:szCs w:val="22"/>
                <w14:textFill>
                  <w14:solidFill>
                    <w14:schemeClr w14:val="tx1"/>
                  </w14:solidFill>
                </w14:textFill>
              </w:rPr>
            </w:pPr>
            <w:r>
              <w:rPr>
                <w:rFonts w:cs="Arial" w:asciiTheme="minorEastAsia" w:hAnsiTheme="minorEastAsia" w:eastAsiaTheme="minorEastAsia"/>
                <w:color w:val="000000" w:themeColor="text1"/>
                <w:sz w:val="22"/>
                <w:szCs w:val="22"/>
                <w14:textFill>
                  <w14:solidFill>
                    <w14:schemeClr w14:val="tx1"/>
                  </w14:solidFill>
                </w14:textFill>
              </w:rPr>
              <w:t>10分</w:t>
            </w:r>
          </w:p>
        </w:tc>
        <w:tc>
          <w:tcPr>
            <w:tcW w:w="6180" w:type="dxa"/>
            <w:vAlign w:val="center"/>
          </w:tcPr>
          <w:p w14:paraId="0328CE7C">
            <w:pPr>
              <w:spacing w:line="0" w:lineRule="atLeas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售后服务包含完善的售后服务内容，故障响应时间、响应方式、具体应急方案等，根据方案是否科学合理、实施性强、响应及时，</w:t>
            </w:r>
            <w:r>
              <w:rPr>
                <w:rFonts w:hint="eastAsia" w:cs="宋体" w:asciiTheme="minorEastAsia" w:hAnsiTheme="minorEastAsia" w:eastAsiaTheme="minorEastAsia"/>
                <w:color w:val="000000" w:themeColor="text1"/>
                <w:sz w:val="22"/>
                <w:szCs w:val="22"/>
                <w14:textFill>
                  <w14:solidFill>
                    <w14:schemeClr w14:val="tx1"/>
                  </w14:solidFill>
                </w14:textFill>
              </w:rPr>
              <w:t>优秀得</w:t>
            </w:r>
            <w:r>
              <w:rPr>
                <w:rFonts w:cs="宋体" w:asciiTheme="minorEastAsia" w:hAnsiTheme="minorEastAsia" w:eastAsiaTheme="minorEastAsia"/>
                <w:color w:val="000000" w:themeColor="text1"/>
                <w:sz w:val="22"/>
                <w:szCs w:val="22"/>
                <w14:textFill>
                  <w14:solidFill>
                    <w14:schemeClr w14:val="tx1"/>
                  </w14:solidFill>
                </w14:textFill>
              </w:rPr>
              <w:t>7</w:t>
            </w:r>
            <w:r>
              <w:rPr>
                <w:rFonts w:hint="eastAsia" w:cs="宋体" w:asciiTheme="minorEastAsia" w:hAnsiTheme="minorEastAsia" w:eastAsiaTheme="minorEastAsia"/>
                <w:color w:val="000000" w:themeColor="text1"/>
                <w:sz w:val="22"/>
                <w:szCs w:val="22"/>
                <w14:textFill>
                  <w14:solidFill>
                    <w14:schemeClr w14:val="tx1"/>
                  </w14:solidFill>
                </w14:textFill>
              </w:rPr>
              <w:t>-</w:t>
            </w:r>
            <w:r>
              <w:rPr>
                <w:rFonts w:cs="宋体" w:asciiTheme="minorEastAsia" w:hAnsiTheme="minorEastAsia" w:eastAsiaTheme="minorEastAsia"/>
                <w:color w:val="000000" w:themeColor="text1"/>
                <w:sz w:val="22"/>
                <w:szCs w:val="22"/>
                <w14:textFill>
                  <w14:solidFill>
                    <w14:schemeClr w14:val="tx1"/>
                  </w14:solidFill>
                </w14:textFill>
              </w:rPr>
              <w:t>10分</w:t>
            </w:r>
            <w:r>
              <w:rPr>
                <w:rFonts w:hint="eastAsia" w:cs="宋体" w:asciiTheme="minorEastAsia" w:hAnsiTheme="minorEastAsia" w:eastAsiaTheme="minorEastAsia"/>
                <w:color w:val="000000" w:themeColor="text1"/>
                <w:sz w:val="22"/>
                <w:szCs w:val="22"/>
                <w14:textFill>
                  <w14:solidFill>
                    <w14:schemeClr w14:val="tx1"/>
                  </w14:solidFill>
                </w14:textFill>
              </w:rPr>
              <w:t>，良好得</w:t>
            </w:r>
            <w:r>
              <w:rPr>
                <w:rFonts w:cs="宋体" w:asciiTheme="minorEastAsia" w:hAnsiTheme="minorEastAsia" w:eastAsiaTheme="minorEastAsia"/>
                <w:color w:val="000000" w:themeColor="text1"/>
                <w:sz w:val="22"/>
                <w:szCs w:val="22"/>
                <w14:textFill>
                  <w14:solidFill>
                    <w14:schemeClr w14:val="tx1"/>
                  </w14:solidFill>
                </w14:textFill>
              </w:rPr>
              <w:t>4</w:t>
            </w:r>
            <w:r>
              <w:rPr>
                <w:rFonts w:hint="eastAsia" w:cs="宋体" w:asciiTheme="minorEastAsia" w:hAnsiTheme="minorEastAsia" w:eastAsiaTheme="minorEastAsia"/>
                <w:color w:val="000000" w:themeColor="text1"/>
                <w:sz w:val="22"/>
                <w:szCs w:val="22"/>
                <w14:textFill>
                  <w14:solidFill>
                    <w14:schemeClr w14:val="tx1"/>
                  </w14:solidFill>
                </w14:textFill>
              </w:rPr>
              <w:t>-</w:t>
            </w:r>
            <w:r>
              <w:rPr>
                <w:rFonts w:cs="宋体" w:asciiTheme="minorEastAsia" w:hAnsiTheme="minorEastAsia" w:eastAsiaTheme="minorEastAsia"/>
                <w:color w:val="000000" w:themeColor="text1"/>
                <w:sz w:val="22"/>
                <w:szCs w:val="22"/>
                <w14:textFill>
                  <w14:solidFill>
                    <w14:schemeClr w14:val="tx1"/>
                  </w14:solidFill>
                </w14:textFill>
              </w:rPr>
              <w:t>6分</w:t>
            </w:r>
            <w:r>
              <w:rPr>
                <w:rFonts w:hint="eastAsia" w:cs="宋体" w:asciiTheme="minorEastAsia" w:hAnsiTheme="minorEastAsia" w:eastAsiaTheme="minorEastAsia"/>
                <w:color w:val="000000" w:themeColor="text1"/>
                <w:sz w:val="22"/>
                <w:szCs w:val="22"/>
                <w14:textFill>
                  <w14:solidFill>
                    <w14:schemeClr w14:val="tx1"/>
                  </w14:solidFill>
                </w14:textFill>
              </w:rPr>
              <w:t>，一般得</w:t>
            </w:r>
            <w:r>
              <w:rPr>
                <w:rFonts w:cs="宋体" w:asciiTheme="minorEastAsia" w:hAnsiTheme="minorEastAsia" w:eastAsiaTheme="minorEastAsia"/>
                <w:color w:val="000000" w:themeColor="text1"/>
                <w:sz w:val="22"/>
                <w:szCs w:val="22"/>
                <w14:textFill>
                  <w14:solidFill>
                    <w14:schemeClr w14:val="tx1"/>
                  </w14:solidFill>
                </w14:textFill>
              </w:rPr>
              <w:t>1</w:t>
            </w:r>
            <w:r>
              <w:rPr>
                <w:rFonts w:hint="eastAsia" w:cs="宋体" w:asciiTheme="minorEastAsia" w:hAnsiTheme="minorEastAsia" w:eastAsiaTheme="minorEastAsia"/>
                <w:color w:val="000000" w:themeColor="text1"/>
                <w:sz w:val="22"/>
                <w:szCs w:val="22"/>
                <w14:textFill>
                  <w14:solidFill>
                    <w14:schemeClr w14:val="tx1"/>
                  </w14:solidFill>
                </w14:textFill>
              </w:rPr>
              <w:t>-</w:t>
            </w:r>
            <w:r>
              <w:rPr>
                <w:rFonts w:cs="宋体" w:asciiTheme="minorEastAsia" w:hAnsiTheme="minorEastAsia" w:eastAsiaTheme="minorEastAsia"/>
                <w:color w:val="000000" w:themeColor="text1"/>
                <w:sz w:val="22"/>
                <w:szCs w:val="22"/>
                <w14:textFill>
                  <w14:solidFill>
                    <w14:schemeClr w14:val="tx1"/>
                  </w14:solidFill>
                </w14:textFill>
              </w:rPr>
              <w:t>3分，缺项得0分</w:t>
            </w:r>
            <w:r>
              <w:rPr>
                <w:rFonts w:hint="eastAsia" w:cs="宋体" w:asciiTheme="minorEastAsia" w:hAnsiTheme="minorEastAsia" w:eastAsiaTheme="minorEastAsia"/>
                <w:color w:val="000000" w:themeColor="text1"/>
                <w:sz w:val="22"/>
                <w:szCs w:val="22"/>
                <w14:textFill>
                  <w14:solidFill>
                    <w14:schemeClr w14:val="tx1"/>
                  </w14:solidFill>
                </w14:textFill>
              </w:rPr>
              <w:t>。</w:t>
            </w:r>
          </w:p>
        </w:tc>
      </w:tr>
      <w:tr w14:paraId="42D0A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1028" w:type="dxa"/>
            <w:vMerge w:val="continue"/>
            <w:vAlign w:val="center"/>
          </w:tcPr>
          <w:p w14:paraId="27B8556D">
            <w:pPr>
              <w:adjustRightInd w:val="0"/>
              <w:snapToGrid w:val="0"/>
              <w:spacing w:line="0" w:lineRule="atLeast"/>
              <w:jc w:val="center"/>
              <w:rPr>
                <w:rFonts w:cs="宋体" w:asciiTheme="minorEastAsia" w:hAnsiTheme="minorEastAsia" w:eastAsiaTheme="minorEastAsia"/>
                <w:color w:val="000000" w:themeColor="text1"/>
                <w:sz w:val="22"/>
                <w:szCs w:val="22"/>
                <w14:textFill>
                  <w14:solidFill>
                    <w14:schemeClr w14:val="tx1"/>
                  </w14:solidFill>
                </w14:textFill>
              </w:rPr>
            </w:pPr>
          </w:p>
        </w:tc>
        <w:tc>
          <w:tcPr>
            <w:tcW w:w="1137" w:type="dxa"/>
            <w:vAlign w:val="center"/>
          </w:tcPr>
          <w:p w14:paraId="0305DE19">
            <w:pPr>
              <w:adjustRightInd w:val="0"/>
              <w:snapToGrid w:val="0"/>
              <w:spacing w:line="0" w:lineRule="atLeast"/>
              <w:jc w:val="center"/>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运维源代码开放</w:t>
            </w:r>
          </w:p>
        </w:tc>
        <w:tc>
          <w:tcPr>
            <w:tcW w:w="850" w:type="dxa"/>
            <w:vAlign w:val="center"/>
          </w:tcPr>
          <w:p w14:paraId="15A1F5D2">
            <w:pPr>
              <w:adjustRightInd w:val="0"/>
              <w:snapToGrid w:val="0"/>
              <w:spacing w:line="0" w:lineRule="atLeast"/>
              <w:jc w:val="center"/>
              <w:rPr>
                <w:rFonts w:cs="Arial" w:asciiTheme="minorEastAsia" w:hAnsiTheme="minorEastAsia" w:eastAsiaTheme="minorEastAsia"/>
                <w:color w:val="000000" w:themeColor="text1"/>
                <w:sz w:val="22"/>
                <w:szCs w:val="22"/>
                <w14:textFill>
                  <w14:solidFill>
                    <w14:schemeClr w14:val="tx1"/>
                  </w14:solidFill>
                </w14:textFill>
              </w:rPr>
            </w:pPr>
            <w:r>
              <w:rPr>
                <w:rFonts w:cs="宋体" w:asciiTheme="minorEastAsia" w:hAnsiTheme="minorEastAsia" w:eastAsiaTheme="minorEastAsia"/>
                <w:color w:val="000000" w:themeColor="text1"/>
                <w:kern w:val="0"/>
                <w:sz w:val="22"/>
                <w:szCs w:val="22"/>
                <w14:textFill>
                  <w14:solidFill>
                    <w14:schemeClr w14:val="tx1"/>
                  </w14:solidFill>
                </w14:textFill>
              </w:rPr>
              <w:t>10分</w:t>
            </w:r>
          </w:p>
        </w:tc>
        <w:tc>
          <w:tcPr>
            <w:tcW w:w="6180" w:type="dxa"/>
            <w:vAlign w:val="center"/>
          </w:tcPr>
          <w:p w14:paraId="63665ABF">
            <w:pPr>
              <w:spacing w:line="0" w:lineRule="atLeast"/>
              <w:rPr>
                <w:rFonts w:cs="Arial" w:asciiTheme="minorEastAsia" w:hAnsiTheme="minorEastAsia" w:eastAsiaTheme="minorEastAsia"/>
                <w:color w:val="000000" w:themeColor="text1"/>
                <w:sz w:val="22"/>
                <w:szCs w:val="22"/>
                <w14:textFill>
                  <w14:solidFill>
                    <w14:schemeClr w14:val="tx1"/>
                  </w14:solidFill>
                </w14:textFill>
              </w:rPr>
            </w:pPr>
            <w:r>
              <w:rPr>
                <w:rFonts w:hint="eastAsia" w:cs="Arial" w:asciiTheme="minorEastAsia" w:hAnsiTheme="minorEastAsia" w:eastAsiaTheme="minorEastAsia"/>
                <w:color w:val="000000" w:themeColor="text1"/>
                <w:sz w:val="22"/>
                <w:szCs w:val="22"/>
                <w14:textFill>
                  <w14:solidFill>
                    <w14:schemeClr w14:val="tx1"/>
                  </w14:solidFill>
                </w14:textFill>
              </w:rPr>
              <w:t>全开放得</w:t>
            </w:r>
            <w:r>
              <w:rPr>
                <w:rFonts w:cs="Arial" w:asciiTheme="minorEastAsia" w:hAnsiTheme="minorEastAsia" w:eastAsiaTheme="minorEastAsia"/>
                <w:color w:val="000000" w:themeColor="text1"/>
                <w:sz w:val="22"/>
                <w:szCs w:val="22"/>
                <w14:textFill>
                  <w14:solidFill>
                    <w14:schemeClr w14:val="tx1"/>
                  </w14:solidFill>
                </w14:textFill>
              </w:rPr>
              <w:t>10</w:t>
            </w:r>
            <w:r>
              <w:rPr>
                <w:rFonts w:hint="eastAsia" w:cs="Arial" w:asciiTheme="minorEastAsia" w:hAnsiTheme="minorEastAsia" w:eastAsiaTheme="minorEastAsia"/>
                <w:color w:val="000000" w:themeColor="text1"/>
                <w:sz w:val="22"/>
                <w:szCs w:val="22"/>
                <w14:textFill>
                  <w14:solidFill>
                    <w14:schemeClr w14:val="tx1"/>
                  </w14:solidFill>
                </w14:textFill>
              </w:rPr>
              <w:t>分；部分开放，可支持自行运维和接口、报表开发，得</w:t>
            </w:r>
            <w:r>
              <w:rPr>
                <w:rFonts w:cs="Arial" w:asciiTheme="minorEastAsia" w:hAnsiTheme="minorEastAsia" w:eastAsiaTheme="minorEastAsia"/>
                <w:color w:val="000000" w:themeColor="text1"/>
                <w:sz w:val="22"/>
                <w:szCs w:val="22"/>
                <w14:textFill>
                  <w14:solidFill>
                    <w14:schemeClr w14:val="tx1"/>
                  </w14:solidFill>
                </w14:textFill>
              </w:rPr>
              <w:t>5</w:t>
            </w:r>
            <w:r>
              <w:rPr>
                <w:rFonts w:hint="eastAsia" w:cs="Arial" w:asciiTheme="minorEastAsia" w:hAnsiTheme="minorEastAsia" w:eastAsiaTheme="minorEastAsia"/>
                <w:color w:val="000000" w:themeColor="text1"/>
                <w:sz w:val="22"/>
                <w:szCs w:val="22"/>
                <w14:textFill>
                  <w14:solidFill>
                    <w14:schemeClr w14:val="tx1"/>
                  </w14:solidFill>
                </w14:textFill>
              </w:rPr>
              <w:t>分；不开放得</w:t>
            </w:r>
            <w:r>
              <w:rPr>
                <w:rFonts w:cs="Arial" w:asciiTheme="minorEastAsia" w:hAnsiTheme="minorEastAsia" w:eastAsiaTheme="minorEastAsia"/>
                <w:color w:val="000000" w:themeColor="text1"/>
                <w:sz w:val="22"/>
                <w:szCs w:val="22"/>
                <w14:textFill>
                  <w14:solidFill>
                    <w14:schemeClr w14:val="tx1"/>
                  </w14:solidFill>
                </w14:textFill>
              </w:rPr>
              <w:t>0</w:t>
            </w:r>
            <w:r>
              <w:rPr>
                <w:rFonts w:hint="eastAsia" w:cs="Arial" w:asciiTheme="minorEastAsia" w:hAnsiTheme="minorEastAsia" w:eastAsiaTheme="minorEastAsia"/>
                <w:color w:val="000000" w:themeColor="text1"/>
                <w:sz w:val="22"/>
                <w:szCs w:val="22"/>
                <w14:textFill>
                  <w14:solidFill>
                    <w14:schemeClr w14:val="tx1"/>
                  </w14:solidFill>
                </w14:textFill>
              </w:rPr>
              <w:t>分。</w:t>
            </w:r>
          </w:p>
        </w:tc>
      </w:tr>
    </w:tbl>
    <w:p w14:paraId="0634DDA0">
      <w:pPr>
        <w:rPr>
          <w:rFonts w:asciiTheme="minorEastAsia" w:hAnsiTheme="minorEastAsia" w:eastAsiaTheme="minorEastAsia"/>
          <w:color w:val="000000" w:themeColor="text1"/>
          <w:sz w:val="22"/>
          <w:szCs w:val="22"/>
          <w14:textFill>
            <w14:solidFill>
              <w14:schemeClr w14:val="tx1"/>
            </w14:solidFill>
          </w14:textFill>
        </w:rPr>
      </w:pPr>
    </w:p>
    <w:sectPr>
      <w:footerReference r:id="rId3" w:type="default"/>
      <w:pgSz w:w="11906" w:h="16838"/>
      <w:pgMar w:top="1418" w:right="1418" w:bottom="1021" w:left="1418" w:header="851" w:footer="56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HP Simplified">
    <w:altName w:val="Segoe Print"/>
    <w:panose1 w:val="00000000000000000000"/>
    <w:charset w:val="00"/>
    <w:family w:val="swiss"/>
    <w:pitch w:val="default"/>
    <w:sig w:usb0="00000000" w:usb1="00000000" w:usb2="00000000" w:usb3="00000000" w:csb0="00000093" w:csb1="00000000"/>
  </w:font>
  <w:font w:name="Segoe Print">
    <w:panose1 w:val="02000600000000000000"/>
    <w:charset w:val="00"/>
    <w:family w:val="auto"/>
    <w:pitch w:val="default"/>
    <w:sig w:usb0="0000028F" w:usb1="00000000" w:usb2="00000000" w:usb3="00000000" w:csb0="2000009F" w:csb1="4701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ﾥ￯ﾾﾮ￯ﾾﾋ￯﾿ﾤ￯ﾾﾽ￯ﾾﾓ">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Segoe UI Symbol">
    <w:panose1 w:val="020B0502040204020203"/>
    <w:charset w:val="00"/>
    <w:family w:val="swiss"/>
    <w:pitch w:val="default"/>
    <w:sig w:usb0="800001E3" w:usb1="1200FFEF" w:usb2="00040000" w:usb3="04000000" w:csb0="00000001" w:csb1="40000000"/>
  </w:font>
  <w:font w:name="等线">
    <w:panose1 w:val="02010600030101010101"/>
    <w:charset w:val="86"/>
    <w:family w:val="auto"/>
    <w:pitch w:val="default"/>
    <w:sig w:usb0="A00002BF" w:usb1="38CF7CFA" w:usb2="00000016" w:usb3="00000000" w:csb0="0004000F" w:csb1="00000000"/>
  </w:font>
  <w:font w:name="黑体 ...儀.">
    <w:altName w:val="黑体"/>
    <w:panose1 w:val="00000000000000000000"/>
    <w:charset w:val="86"/>
    <w:family w:val="swiss"/>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BB6742">
    <w:pPr>
      <w:pStyle w:val="12"/>
      <w:framePr w:wrap="around" w:vAnchor="text" w:hAnchor="margin" w:xAlign="right" w:y="1"/>
      <w:rPr>
        <w:rStyle w:val="20"/>
      </w:rPr>
    </w:pPr>
    <w:r>
      <w:fldChar w:fldCharType="begin"/>
    </w:r>
    <w:r>
      <w:rPr>
        <w:rStyle w:val="20"/>
      </w:rPr>
      <w:instrText xml:space="preserve">PAGE  </w:instrText>
    </w:r>
    <w:r>
      <w:fldChar w:fldCharType="separate"/>
    </w:r>
    <w:r>
      <w:rPr>
        <w:rStyle w:val="20"/>
      </w:rPr>
      <w:t>27</w:t>
    </w:r>
    <w:r>
      <w:fldChar w:fldCharType="end"/>
    </w:r>
  </w:p>
  <w:p w14:paraId="63EC2952">
    <w:pPr>
      <w:pStyle w:val="12"/>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4E0B3D"/>
    <w:multiLevelType w:val="singleLevel"/>
    <w:tmpl w:val="B84E0B3D"/>
    <w:lvl w:ilvl="0" w:tentative="0">
      <w:start w:val="1"/>
      <w:numFmt w:val="decimal"/>
      <w:suff w:val="nothing"/>
      <w:lvlText w:val="%1）"/>
      <w:lvlJc w:val="left"/>
    </w:lvl>
  </w:abstractNum>
  <w:abstractNum w:abstractNumId="1">
    <w:nsid w:val="FB3B068E"/>
    <w:multiLevelType w:val="singleLevel"/>
    <w:tmpl w:val="FB3B068E"/>
    <w:lvl w:ilvl="0" w:tentative="0">
      <w:start w:val="1"/>
      <w:numFmt w:val="decimal"/>
      <w:suff w:val="nothing"/>
      <w:lvlText w:val="%1）"/>
      <w:lvlJc w:val="left"/>
    </w:lvl>
  </w:abstractNum>
  <w:abstractNum w:abstractNumId="2">
    <w:nsid w:val="197009EB"/>
    <w:multiLevelType w:val="multilevel"/>
    <w:tmpl w:val="197009EB"/>
    <w:lvl w:ilvl="0" w:tentative="0">
      <w:start w:val="1"/>
      <w:numFmt w:val="chineseCountingThousand"/>
      <w:pStyle w:val="68"/>
      <w:lvlText w:val="第%1章"/>
      <w:lvlJc w:val="left"/>
      <w:pPr>
        <w:ind w:left="360" w:hanging="360"/>
      </w:pPr>
      <w:rPr>
        <w:rFonts w:hint="eastAsia"/>
      </w:rPr>
    </w:lvl>
    <w:lvl w:ilvl="1" w:tentative="0">
      <w:start w:val="1"/>
      <w:numFmt w:val="chineseCountingThousand"/>
      <w:pStyle w:val="69"/>
      <w:lvlText w:val="%2、"/>
      <w:lvlJc w:val="left"/>
      <w:pPr>
        <w:ind w:left="0" w:firstLine="0"/>
      </w:pPr>
      <w:rPr>
        <w:rFonts w:hint="eastAsia"/>
      </w:rPr>
    </w:lvl>
    <w:lvl w:ilvl="2" w:tentative="0">
      <w:start w:val="1"/>
      <w:numFmt w:val="decimal"/>
      <w:pStyle w:val="70"/>
      <w:lvlText w:val="%3."/>
      <w:lvlJc w:val="left"/>
      <w:pPr>
        <w:ind w:left="1080" w:hanging="513"/>
      </w:pPr>
      <w:rPr>
        <w:rFonts w:hint="eastAsia"/>
      </w:rPr>
    </w:lvl>
    <w:lvl w:ilvl="3" w:tentative="0">
      <w:start w:val="1"/>
      <w:numFmt w:val="decimal"/>
      <w:pStyle w:val="71"/>
      <w:lvlText w:val="%3.%4"/>
      <w:lvlJc w:val="left"/>
      <w:pPr>
        <w:ind w:left="1440" w:hanging="873"/>
      </w:pPr>
      <w:rPr>
        <w:rFonts w:hint="eastAsia"/>
      </w:rPr>
    </w:lvl>
    <w:lvl w:ilvl="4" w:tentative="0">
      <w:start w:val="1"/>
      <w:numFmt w:val="decimal"/>
      <w:pStyle w:val="72"/>
      <w:lvlText w:val="%3.%4.%5"/>
      <w:lvlJc w:val="left"/>
      <w:pPr>
        <w:ind w:left="1800" w:hanging="1233"/>
      </w:pPr>
      <w:rPr>
        <w:rFonts w:hint="eastAsia"/>
      </w:rPr>
    </w:lvl>
    <w:lvl w:ilvl="5" w:tentative="0">
      <w:start w:val="1"/>
      <w:numFmt w:val="lowerRoman"/>
      <w:lvlText w:val="(%6)"/>
      <w:lvlJc w:val="left"/>
      <w:pPr>
        <w:ind w:left="2160" w:hanging="360"/>
      </w:pPr>
      <w:rPr>
        <w:rFonts w:hint="eastAsia"/>
      </w:rPr>
    </w:lvl>
    <w:lvl w:ilvl="6" w:tentative="0">
      <w:start w:val="1"/>
      <w:numFmt w:val="decimal"/>
      <w:lvlText w:val="%7."/>
      <w:lvlJc w:val="left"/>
      <w:pPr>
        <w:ind w:left="2520" w:hanging="360"/>
      </w:pPr>
      <w:rPr>
        <w:rFonts w:hint="eastAsia"/>
      </w:rPr>
    </w:lvl>
    <w:lvl w:ilvl="7" w:tentative="0">
      <w:start w:val="1"/>
      <w:numFmt w:val="lowerLetter"/>
      <w:lvlText w:val="%8."/>
      <w:lvlJc w:val="left"/>
      <w:pPr>
        <w:ind w:left="2880" w:hanging="360"/>
      </w:pPr>
      <w:rPr>
        <w:rFonts w:hint="eastAsia"/>
      </w:rPr>
    </w:lvl>
    <w:lvl w:ilvl="8" w:tentative="0">
      <w:start w:val="1"/>
      <w:numFmt w:val="lowerRoman"/>
      <w:lvlText w:val="%9."/>
      <w:lvlJc w:val="left"/>
      <w:pPr>
        <w:ind w:left="3240" w:hanging="360"/>
      </w:pPr>
      <w:rPr>
        <w:rFonts w:hint="eastAsia"/>
      </w:rPr>
    </w:lvl>
  </w:abstractNum>
  <w:abstractNum w:abstractNumId="3">
    <w:nsid w:val="4D2247CB"/>
    <w:multiLevelType w:val="multilevel"/>
    <w:tmpl w:val="4D2247CB"/>
    <w:lvl w:ilvl="0" w:tentative="0">
      <w:start w:val="1"/>
      <w:numFmt w:val="decimal"/>
      <w:lvlText w:val="%1."/>
      <w:lvlJc w:val="left"/>
      <w:pPr>
        <w:ind w:left="454" w:hanging="420"/>
      </w:pPr>
      <w:rPr>
        <w:rFonts w:hint="default"/>
      </w:rPr>
    </w:lvl>
    <w:lvl w:ilvl="1" w:tentative="0">
      <w:start w:val="1"/>
      <w:numFmt w:val="lowerLetter"/>
      <w:lvlText w:val="%2)"/>
      <w:lvlJc w:val="left"/>
      <w:pPr>
        <w:ind w:left="874" w:hanging="420"/>
      </w:pPr>
    </w:lvl>
    <w:lvl w:ilvl="2" w:tentative="0">
      <w:start w:val="1"/>
      <w:numFmt w:val="lowerRoman"/>
      <w:lvlText w:val="%3."/>
      <w:lvlJc w:val="right"/>
      <w:pPr>
        <w:ind w:left="1294" w:hanging="420"/>
      </w:pPr>
    </w:lvl>
    <w:lvl w:ilvl="3" w:tentative="0">
      <w:start w:val="1"/>
      <w:numFmt w:val="decimal"/>
      <w:lvlText w:val="%4."/>
      <w:lvlJc w:val="left"/>
      <w:pPr>
        <w:ind w:left="1714" w:hanging="420"/>
      </w:pPr>
    </w:lvl>
    <w:lvl w:ilvl="4" w:tentative="0">
      <w:start w:val="1"/>
      <w:numFmt w:val="lowerLetter"/>
      <w:lvlText w:val="%5)"/>
      <w:lvlJc w:val="left"/>
      <w:pPr>
        <w:ind w:left="2134" w:hanging="420"/>
      </w:pPr>
    </w:lvl>
    <w:lvl w:ilvl="5" w:tentative="0">
      <w:start w:val="1"/>
      <w:numFmt w:val="lowerRoman"/>
      <w:lvlText w:val="%6."/>
      <w:lvlJc w:val="right"/>
      <w:pPr>
        <w:ind w:left="2554" w:hanging="420"/>
      </w:pPr>
    </w:lvl>
    <w:lvl w:ilvl="6" w:tentative="0">
      <w:start w:val="1"/>
      <w:numFmt w:val="decimal"/>
      <w:lvlText w:val="%7."/>
      <w:lvlJc w:val="left"/>
      <w:pPr>
        <w:ind w:left="2974" w:hanging="420"/>
      </w:pPr>
    </w:lvl>
    <w:lvl w:ilvl="7" w:tentative="0">
      <w:start w:val="1"/>
      <w:numFmt w:val="lowerLetter"/>
      <w:lvlText w:val="%8)"/>
      <w:lvlJc w:val="left"/>
      <w:pPr>
        <w:ind w:left="3394" w:hanging="420"/>
      </w:pPr>
    </w:lvl>
    <w:lvl w:ilvl="8" w:tentative="0">
      <w:start w:val="1"/>
      <w:numFmt w:val="lowerRoman"/>
      <w:lvlText w:val="%9."/>
      <w:lvlJc w:val="right"/>
      <w:pPr>
        <w:ind w:left="3814" w:hanging="420"/>
      </w:pPr>
    </w:lvl>
  </w:abstractNum>
  <w:abstractNum w:abstractNumId="4">
    <w:nsid w:val="4E4F6F20"/>
    <w:multiLevelType w:val="multilevel"/>
    <w:tmpl w:val="4E4F6F2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571E535E"/>
    <w:multiLevelType w:val="multilevel"/>
    <w:tmpl w:val="571E535E"/>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60542945"/>
    <w:multiLevelType w:val="singleLevel"/>
    <w:tmpl w:val="60542945"/>
    <w:lvl w:ilvl="0" w:tentative="0">
      <w:start w:val="1"/>
      <w:numFmt w:val="chineseCounting"/>
      <w:suff w:val="nothing"/>
      <w:lvlText w:val="（%1）"/>
      <w:lvlJc w:val="left"/>
    </w:lvl>
  </w:abstractNum>
  <w:abstractNum w:abstractNumId="7">
    <w:nsid w:val="60547F1E"/>
    <w:multiLevelType w:val="singleLevel"/>
    <w:tmpl w:val="60547F1E"/>
    <w:lvl w:ilvl="0" w:tentative="0">
      <w:start w:val="1"/>
      <w:numFmt w:val="bullet"/>
      <w:lvlText w:val=""/>
      <w:lvlJc w:val="left"/>
      <w:pPr>
        <w:ind w:left="420" w:hanging="420"/>
      </w:pPr>
      <w:rPr>
        <w:rFonts w:hint="default" w:ascii="Wingdings" w:hAnsi="Wingdings"/>
      </w:rPr>
    </w:lvl>
  </w:abstractNum>
  <w:abstractNum w:abstractNumId="8">
    <w:nsid w:val="60548025"/>
    <w:multiLevelType w:val="singleLevel"/>
    <w:tmpl w:val="60548025"/>
    <w:lvl w:ilvl="0" w:tentative="0">
      <w:start w:val="1"/>
      <w:numFmt w:val="bullet"/>
      <w:lvlText w:val=""/>
      <w:lvlJc w:val="left"/>
      <w:pPr>
        <w:ind w:left="420" w:hanging="420"/>
      </w:pPr>
      <w:rPr>
        <w:rFonts w:hint="default" w:ascii="Wingdings" w:hAnsi="Wingdings"/>
      </w:rPr>
    </w:lvl>
  </w:abstractNum>
  <w:abstractNum w:abstractNumId="9">
    <w:nsid w:val="60BB453C"/>
    <w:multiLevelType w:val="singleLevel"/>
    <w:tmpl w:val="60BB453C"/>
    <w:lvl w:ilvl="0" w:tentative="0">
      <w:start w:val="1"/>
      <w:numFmt w:val="decimal"/>
      <w:suff w:val="nothing"/>
      <w:lvlText w:val="%1."/>
      <w:lvlJc w:val="left"/>
      <w:pPr>
        <w:ind w:left="-60"/>
      </w:pPr>
    </w:lvl>
  </w:abstractNum>
  <w:abstractNum w:abstractNumId="10">
    <w:nsid w:val="6191399D"/>
    <w:multiLevelType w:val="multilevel"/>
    <w:tmpl w:val="6191399D"/>
    <w:lvl w:ilvl="0" w:tentative="0">
      <w:start w:val="1"/>
      <w:numFmt w:val="decimal"/>
      <w:lvlText w:val="%1."/>
      <w:lvlJc w:val="left"/>
      <w:pPr>
        <w:ind w:left="845"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6B711EAE"/>
    <w:multiLevelType w:val="multilevel"/>
    <w:tmpl w:val="6B711EAE"/>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6F2075F8"/>
    <w:multiLevelType w:val="multilevel"/>
    <w:tmpl w:val="6F2075F8"/>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7BE4266A"/>
    <w:multiLevelType w:val="multilevel"/>
    <w:tmpl w:val="7BE4266A"/>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9"/>
  </w:num>
  <w:num w:numId="3">
    <w:abstractNumId w:val="12"/>
  </w:num>
  <w:num w:numId="4">
    <w:abstractNumId w:val="10"/>
  </w:num>
  <w:num w:numId="5">
    <w:abstractNumId w:val="4"/>
  </w:num>
  <w:num w:numId="6">
    <w:abstractNumId w:val="13"/>
  </w:num>
  <w:num w:numId="7">
    <w:abstractNumId w:val="5"/>
  </w:num>
  <w:num w:numId="8">
    <w:abstractNumId w:val="11"/>
  </w:num>
  <w:num w:numId="9">
    <w:abstractNumId w:val="6"/>
  </w:num>
  <w:num w:numId="10">
    <w:abstractNumId w:val="0"/>
  </w:num>
  <w:num w:numId="11">
    <w:abstractNumId w:val="1"/>
  </w:num>
  <w:num w:numId="12">
    <w:abstractNumId w:val="7"/>
  </w:num>
  <w:num w:numId="13">
    <w:abstractNumId w:val="8"/>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kYzc2MTMyOGJiNjk2MjI4YTY1ZWIzYjU0MzJlYmMifQ=="/>
  </w:docVars>
  <w:rsids>
    <w:rsidRoot w:val="005F325C"/>
    <w:rsid w:val="00006BBA"/>
    <w:rsid w:val="000120C7"/>
    <w:rsid w:val="00013654"/>
    <w:rsid w:val="00037330"/>
    <w:rsid w:val="00070979"/>
    <w:rsid w:val="00081FE1"/>
    <w:rsid w:val="000831CB"/>
    <w:rsid w:val="00090700"/>
    <w:rsid w:val="000B79B1"/>
    <w:rsid w:val="000D2F0D"/>
    <w:rsid w:val="0011101D"/>
    <w:rsid w:val="00120FAD"/>
    <w:rsid w:val="00144B2F"/>
    <w:rsid w:val="00147296"/>
    <w:rsid w:val="00161CD8"/>
    <w:rsid w:val="00173386"/>
    <w:rsid w:val="00194B31"/>
    <w:rsid w:val="001B0AA9"/>
    <w:rsid w:val="001C0849"/>
    <w:rsid w:val="001E76FE"/>
    <w:rsid w:val="001F3E94"/>
    <w:rsid w:val="001F5B3D"/>
    <w:rsid w:val="00215969"/>
    <w:rsid w:val="0022215F"/>
    <w:rsid w:val="00222776"/>
    <w:rsid w:val="0022769F"/>
    <w:rsid w:val="00255FA5"/>
    <w:rsid w:val="00264E69"/>
    <w:rsid w:val="00273A19"/>
    <w:rsid w:val="00287FC7"/>
    <w:rsid w:val="00291DB6"/>
    <w:rsid w:val="00292326"/>
    <w:rsid w:val="00293B92"/>
    <w:rsid w:val="00294891"/>
    <w:rsid w:val="00294E6D"/>
    <w:rsid w:val="00294FE3"/>
    <w:rsid w:val="002B5E5D"/>
    <w:rsid w:val="002C52F5"/>
    <w:rsid w:val="00315236"/>
    <w:rsid w:val="00331A81"/>
    <w:rsid w:val="00340699"/>
    <w:rsid w:val="00361B94"/>
    <w:rsid w:val="0036280B"/>
    <w:rsid w:val="00365668"/>
    <w:rsid w:val="00371A36"/>
    <w:rsid w:val="003725D6"/>
    <w:rsid w:val="00376279"/>
    <w:rsid w:val="00380525"/>
    <w:rsid w:val="00393288"/>
    <w:rsid w:val="00393376"/>
    <w:rsid w:val="003A789B"/>
    <w:rsid w:val="003B635A"/>
    <w:rsid w:val="003C65A5"/>
    <w:rsid w:val="003D1B50"/>
    <w:rsid w:val="003D6375"/>
    <w:rsid w:val="003E2A1F"/>
    <w:rsid w:val="003F417C"/>
    <w:rsid w:val="004023A8"/>
    <w:rsid w:val="004076F7"/>
    <w:rsid w:val="00407712"/>
    <w:rsid w:val="004103FB"/>
    <w:rsid w:val="00410488"/>
    <w:rsid w:val="00412AEA"/>
    <w:rsid w:val="004270D1"/>
    <w:rsid w:val="004364D4"/>
    <w:rsid w:val="004962B8"/>
    <w:rsid w:val="004B2D29"/>
    <w:rsid w:val="004C1531"/>
    <w:rsid w:val="004C7F87"/>
    <w:rsid w:val="004D688F"/>
    <w:rsid w:val="004E334F"/>
    <w:rsid w:val="004F0C0A"/>
    <w:rsid w:val="004F3B29"/>
    <w:rsid w:val="00504E4A"/>
    <w:rsid w:val="005076EA"/>
    <w:rsid w:val="00517C4B"/>
    <w:rsid w:val="0053114A"/>
    <w:rsid w:val="0053654B"/>
    <w:rsid w:val="00536F8D"/>
    <w:rsid w:val="005406B7"/>
    <w:rsid w:val="00553D5F"/>
    <w:rsid w:val="00563D8D"/>
    <w:rsid w:val="005769CC"/>
    <w:rsid w:val="005837F1"/>
    <w:rsid w:val="00585AFC"/>
    <w:rsid w:val="00590A6A"/>
    <w:rsid w:val="005A162F"/>
    <w:rsid w:val="005A2EF0"/>
    <w:rsid w:val="005B5515"/>
    <w:rsid w:val="005C5116"/>
    <w:rsid w:val="005C62EB"/>
    <w:rsid w:val="005E5DF1"/>
    <w:rsid w:val="005F325C"/>
    <w:rsid w:val="005F738C"/>
    <w:rsid w:val="006430C6"/>
    <w:rsid w:val="00644968"/>
    <w:rsid w:val="00647715"/>
    <w:rsid w:val="00671C68"/>
    <w:rsid w:val="00673F10"/>
    <w:rsid w:val="00675504"/>
    <w:rsid w:val="006B4EB0"/>
    <w:rsid w:val="006C4D3A"/>
    <w:rsid w:val="006F6571"/>
    <w:rsid w:val="00711EA6"/>
    <w:rsid w:val="00720BE7"/>
    <w:rsid w:val="007217B4"/>
    <w:rsid w:val="007227C2"/>
    <w:rsid w:val="00730C62"/>
    <w:rsid w:val="00757B9E"/>
    <w:rsid w:val="00765ADE"/>
    <w:rsid w:val="007815FB"/>
    <w:rsid w:val="007952AB"/>
    <w:rsid w:val="00797B6F"/>
    <w:rsid w:val="007A464D"/>
    <w:rsid w:val="007B5164"/>
    <w:rsid w:val="00815049"/>
    <w:rsid w:val="00851C60"/>
    <w:rsid w:val="00862363"/>
    <w:rsid w:val="00872E12"/>
    <w:rsid w:val="00875EB5"/>
    <w:rsid w:val="00877932"/>
    <w:rsid w:val="008863C2"/>
    <w:rsid w:val="00887A58"/>
    <w:rsid w:val="00894A76"/>
    <w:rsid w:val="008C61FF"/>
    <w:rsid w:val="008D4426"/>
    <w:rsid w:val="008F2330"/>
    <w:rsid w:val="00914A67"/>
    <w:rsid w:val="00935889"/>
    <w:rsid w:val="009D36BE"/>
    <w:rsid w:val="009E2BEF"/>
    <w:rsid w:val="00A04B73"/>
    <w:rsid w:val="00A12527"/>
    <w:rsid w:val="00A13F81"/>
    <w:rsid w:val="00A37DEA"/>
    <w:rsid w:val="00A54891"/>
    <w:rsid w:val="00A61E62"/>
    <w:rsid w:val="00A66AB0"/>
    <w:rsid w:val="00A81D34"/>
    <w:rsid w:val="00A8437E"/>
    <w:rsid w:val="00A921CD"/>
    <w:rsid w:val="00AA7E9B"/>
    <w:rsid w:val="00AD1DDB"/>
    <w:rsid w:val="00AD64F7"/>
    <w:rsid w:val="00AF0681"/>
    <w:rsid w:val="00B0071E"/>
    <w:rsid w:val="00B05ED8"/>
    <w:rsid w:val="00B172E7"/>
    <w:rsid w:val="00B22FB0"/>
    <w:rsid w:val="00B27215"/>
    <w:rsid w:val="00B27ECA"/>
    <w:rsid w:val="00B34F72"/>
    <w:rsid w:val="00B407DE"/>
    <w:rsid w:val="00B641CB"/>
    <w:rsid w:val="00B7369C"/>
    <w:rsid w:val="00B94DA9"/>
    <w:rsid w:val="00BC57CD"/>
    <w:rsid w:val="00BD2AF1"/>
    <w:rsid w:val="00BE347B"/>
    <w:rsid w:val="00BF425D"/>
    <w:rsid w:val="00BF78DD"/>
    <w:rsid w:val="00C05ACF"/>
    <w:rsid w:val="00C06D7B"/>
    <w:rsid w:val="00C20FA4"/>
    <w:rsid w:val="00C22D26"/>
    <w:rsid w:val="00C7110D"/>
    <w:rsid w:val="00C7252C"/>
    <w:rsid w:val="00C83030"/>
    <w:rsid w:val="00C871A3"/>
    <w:rsid w:val="00CA4AF4"/>
    <w:rsid w:val="00CA7747"/>
    <w:rsid w:val="00CA7D63"/>
    <w:rsid w:val="00CB77BE"/>
    <w:rsid w:val="00CC2254"/>
    <w:rsid w:val="00CD6F16"/>
    <w:rsid w:val="00CE5B49"/>
    <w:rsid w:val="00CF30E2"/>
    <w:rsid w:val="00D1334E"/>
    <w:rsid w:val="00D147C1"/>
    <w:rsid w:val="00D35EA9"/>
    <w:rsid w:val="00D40B5E"/>
    <w:rsid w:val="00D44073"/>
    <w:rsid w:val="00D65A30"/>
    <w:rsid w:val="00D6642D"/>
    <w:rsid w:val="00D9098F"/>
    <w:rsid w:val="00DA29A7"/>
    <w:rsid w:val="00DB1191"/>
    <w:rsid w:val="00DB7B2D"/>
    <w:rsid w:val="00DC6538"/>
    <w:rsid w:val="00DD4A10"/>
    <w:rsid w:val="00DF1247"/>
    <w:rsid w:val="00E1074C"/>
    <w:rsid w:val="00E17C23"/>
    <w:rsid w:val="00E32092"/>
    <w:rsid w:val="00E560B0"/>
    <w:rsid w:val="00E637AB"/>
    <w:rsid w:val="00E71E90"/>
    <w:rsid w:val="00E90288"/>
    <w:rsid w:val="00EA0870"/>
    <w:rsid w:val="00EA767A"/>
    <w:rsid w:val="00EF5BA2"/>
    <w:rsid w:val="00EF66E7"/>
    <w:rsid w:val="00F15992"/>
    <w:rsid w:val="00F25505"/>
    <w:rsid w:val="00F33345"/>
    <w:rsid w:val="00F40834"/>
    <w:rsid w:val="00F45793"/>
    <w:rsid w:val="00F718F3"/>
    <w:rsid w:val="00F81A16"/>
    <w:rsid w:val="00F928D6"/>
    <w:rsid w:val="00FB26F9"/>
    <w:rsid w:val="00FB2CAA"/>
    <w:rsid w:val="00FF0598"/>
    <w:rsid w:val="01001B5E"/>
    <w:rsid w:val="01150167"/>
    <w:rsid w:val="014A0FB7"/>
    <w:rsid w:val="015679D0"/>
    <w:rsid w:val="016043AA"/>
    <w:rsid w:val="01696696"/>
    <w:rsid w:val="01706CA6"/>
    <w:rsid w:val="0213141D"/>
    <w:rsid w:val="0241242E"/>
    <w:rsid w:val="026701F4"/>
    <w:rsid w:val="026B1259"/>
    <w:rsid w:val="02832A46"/>
    <w:rsid w:val="029A38EC"/>
    <w:rsid w:val="029C2D5C"/>
    <w:rsid w:val="02A14C7A"/>
    <w:rsid w:val="02AB5AF9"/>
    <w:rsid w:val="02AE1145"/>
    <w:rsid w:val="02C1531D"/>
    <w:rsid w:val="02CB1CF7"/>
    <w:rsid w:val="02D34E3B"/>
    <w:rsid w:val="030238E4"/>
    <w:rsid w:val="032B6254"/>
    <w:rsid w:val="03367AB9"/>
    <w:rsid w:val="03374A05"/>
    <w:rsid w:val="033C626F"/>
    <w:rsid w:val="035F0179"/>
    <w:rsid w:val="03640569"/>
    <w:rsid w:val="03795BF7"/>
    <w:rsid w:val="039B3DC0"/>
    <w:rsid w:val="03AF6411"/>
    <w:rsid w:val="03C74BB5"/>
    <w:rsid w:val="03F62DA4"/>
    <w:rsid w:val="03F90AE6"/>
    <w:rsid w:val="04310280"/>
    <w:rsid w:val="043A35D9"/>
    <w:rsid w:val="0449381C"/>
    <w:rsid w:val="044E498E"/>
    <w:rsid w:val="046B19E4"/>
    <w:rsid w:val="04714B20"/>
    <w:rsid w:val="047A1C27"/>
    <w:rsid w:val="04814D63"/>
    <w:rsid w:val="0488238D"/>
    <w:rsid w:val="0492431E"/>
    <w:rsid w:val="04A50EEC"/>
    <w:rsid w:val="04BA64B3"/>
    <w:rsid w:val="04C25116"/>
    <w:rsid w:val="04D05CEB"/>
    <w:rsid w:val="04D31337"/>
    <w:rsid w:val="04FC54A1"/>
    <w:rsid w:val="05085485"/>
    <w:rsid w:val="0534627A"/>
    <w:rsid w:val="053665EA"/>
    <w:rsid w:val="05485881"/>
    <w:rsid w:val="057C19CF"/>
    <w:rsid w:val="05882E65"/>
    <w:rsid w:val="05946ADF"/>
    <w:rsid w:val="05BA0F25"/>
    <w:rsid w:val="05DC421B"/>
    <w:rsid w:val="05F12F33"/>
    <w:rsid w:val="06233BF8"/>
    <w:rsid w:val="06361B7E"/>
    <w:rsid w:val="064C314F"/>
    <w:rsid w:val="064C6E52"/>
    <w:rsid w:val="065A3ABE"/>
    <w:rsid w:val="067601CC"/>
    <w:rsid w:val="06782196"/>
    <w:rsid w:val="06C278B5"/>
    <w:rsid w:val="06D82C35"/>
    <w:rsid w:val="06DE626A"/>
    <w:rsid w:val="06E45A7E"/>
    <w:rsid w:val="06EB0BBA"/>
    <w:rsid w:val="06F061D0"/>
    <w:rsid w:val="06F537E7"/>
    <w:rsid w:val="0709045C"/>
    <w:rsid w:val="070C4535"/>
    <w:rsid w:val="070E48A8"/>
    <w:rsid w:val="071C0D73"/>
    <w:rsid w:val="074924D2"/>
    <w:rsid w:val="07520C39"/>
    <w:rsid w:val="076D7821"/>
    <w:rsid w:val="07724E37"/>
    <w:rsid w:val="077566D6"/>
    <w:rsid w:val="07837045"/>
    <w:rsid w:val="07A76C22"/>
    <w:rsid w:val="07B2792A"/>
    <w:rsid w:val="07D21D7A"/>
    <w:rsid w:val="07E21FBD"/>
    <w:rsid w:val="08147C9D"/>
    <w:rsid w:val="082C4FE6"/>
    <w:rsid w:val="082D6FB0"/>
    <w:rsid w:val="085207C5"/>
    <w:rsid w:val="08534FC3"/>
    <w:rsid w:val="085B58CB"/>
    <w:rsid w:val="085E716A"/>
    <w:rsid w:val="087370B9"/>
    <w:rsid w:val="088766C0"/>
    <w:rsid w:val="08951CDF"/>
    <w:rsid w:val="089D7C92"/>
    <w:rsid w:val="08AE00F1"/>
    <w:rsid w:val="08B82D1E"/>
    <w:rsid w:val="08DD4532"/>
    <w:rsid w:val="08E21B49"/>
    <w:rsid w:val="08E6766C"/>
    <w:rsid w:val="090146C5"/>
    <w:rsid w:val="090E6DE2"/>
    <w:rsid w:val="09246605"/>
    <w:rsid w:val="092E2FE0"/>
    <w:rsid w:val="09414AC1"/>
    <w:rsid w:val="094C3744"/>
    <w:rsid w:val="097E3F67"/>
    <w:rsid w:val="099C619C"/>
    <w:rsid w:val="099F5C8C"/>
    <w:rsid w:val="09B5725D"/>
    <w:rsid w:val="09B71227"/>
    <w:rsid w:val="09DA6CC4"/>
    <w:rsid w:val="09E01367"/>
    <w:rsid w:val="0A0B50CF"/>
    <w:rsid w:val="0A157CFC"/>
    <w:rsid w:val="0A4C5E14"/>
    <w:rsid w:val="0A762E91"/>
    <w:rsid w:val="0A7B2255"/>
    <w:rsid w:val="0A85013C"/>
    <w:rsid w:val="0A960E3D"/>
    <w:rsid w:val="0ADF0A36"/>
    <w:rsid w:val="0B297F03"/>
    <w:rsid w:val="0B2E72C7"/>
    <w:rsid w:val="0B352404"/>
    <w:rsid w:val="0B3F14D4"/>
    <w:rsid w:val="0B696551"/>
    <w:rsid w:val="0B9F01C5"/>
    <w:rsid w:val="0B9F3D21"/>
    <w:rsid w:val="0BA852CC"/>
    <w:rsid w:val="0BCE4606"/>
    <w:rsid w:val="0BD50FC3"/>
    <w:rsid w:val="0BDB744F"/>
    <w:rsid w:val="0C305697"/>
    <w:rsid w:val="0C5965C6"/>
    <w:rsid w:val="0C5B40EC"/>
    <w:rsid w:val="0C6A2581"/>
    <w:rsid w:val="0C6C454B"/>
    <w:rsid w:val="0C6D4D7C"/>
    <w:rsid w:val="0C743400"/>
    <w:rsid w:val="0C807CE3"/>
    <w:rsid w:val="0CA05FA3"/>
    <w:rsid w:val="0CBA3508"/>
    <w:rsid w:val="0CBD0903"/>
    <w:rsid w:val="0CC2416B"/>
    <w:rsid w:val="0CCA1272"/>
    <w:rsid w:val="0CCC383D"/>
    <w:rsid w:val="0CEB1914"/>
    <w:rsid w:val="0CF14A50"/>
    <w:rsid w:val="0CF307C8"/>
    <w:rsid w:val="0CFA3905"/>
    <w:rsid w:val="0CFE2CC9"/>
    <w:rsid w:val="0D026C5D"/>
    <w:rsid w:val="0D1150F2"/>
    <w:rsid w:val="0D1F336B"/>
    <w:rsid w:val="0D411534"/>
    <w:rsid w:val="0D4F4AE4"/>
    <w:rsid w:val="0D5B24F2"/>
    <w:rsid w:val="0D7A2C98"/>
    <w:rsid w:val="0D8238FA"/>
    <w:rsid w:val="0D8E04F1"/>
    <w:rsid w:val="0D9D0734"/>
    <w:rsid w:val="0DAD4E1B"/>
    <w:rsid w:val="0DD34156"/>
    <w:rsid w:val="0DEA37C2"/>
    <w:rsid w:val="0DEE769E"/>
    <w:rsid w:val="0E146C48"/>
    <w:rsid w:val="0E184B30"/>
    <w:rsid w:val="0E404BCD"/>
    <w:rsid w:val="0E440BB0"/>
    <w:rsid w:val="0E5434E9"/>
    <w:rsid w:val="0E63372C"/>
    <w:rsid w:val="0E7E40C2"/>
    <w:rsid w:val="0E8813E4"/>
    <w:rsid w:val="0E99714E"/>
    <w:rsid w:val="0EAC50D3"/>
    <w:rsid w:val="0ED26F75"/>
    <w:rsid w:val="0EF92712"/>
    <w:rsid w:val="0F000F7B"/>
    <w:rsid w:val="0F0E18EA"/>
    <w:rsid w:val="0F340C24"/>
    <w:rsid w:val="0F456B36"/>
    <w:rsid w:val="0F4C27CC"/>
    <w:rsid w:val="0F8A6A96"/>
    <w:rsid w:val="0F9B0D24"/>
    <w:rsid w:val="0F9F69E6"/>
    <w:rsid w:val="0FD64FF3"/>
    <w:rsid w:val="0FDC5544"/>
    <w:rsid w:val="0FED7751"/>
    <w:rsid w:val="10392996"/>
    <w:rsid w:val="103E1D5B"/>
    <w:rsid w:val="104B4477"/>
    <w:rsid w:val="10613C9B"/>
    <w:rsid w:val="10667503"/>
    <w:rsid w:val="10881228"/>
    <w:rsid w:val="1097590F"/>
    <w:rsid w:val="10B62239"/>
    <w:rsid w:val="10C77FA2"/>
    <w:rsid w:val="10D206F5"/>
    <w:rsid w:val="10D94FCD"/>
    <w:rsid w:val="10E43559"/>
    <w:rsid w:val="10E70A61"/>
    <w:rsid w:val="10F16DCD"/>
    <w:rsid w:val="11447845"/>
    <w:rsid w:val="1167027B"/>
    <w:rsid w:val="116E041E"/>
    <w:rsid w:val="1178129C"/>
    <w:rsid w:val="118045F5"/>
    <w:rsid w:val="11CE5360"/>
    <w:rsid w:val="11E76422"/>
    <w:rsid w:val="127203E1"/>
    <w:rsid w:val="127C300E"/>
    <w:rsid w:val="12A762DD"/>
    <w:rsid w:val="12BE53D5"/>
    <w:rsid w:val="12E05F13"/>
    <w:rsid w:val="133E6515"/>
    <w:rsid w:val="1360023A"/>
    <w:rsid w:val="13784B25"/>
    <w:rsid w:val="13893C35"/>
    <w:rsid w:val="13C407C9"/>
    <w:rsid w:val="13D70532"/>
    <w:rsid w:val="13DA7FEC"/>
    <w:rsid w:val="14186D67"/>
    <w:rsid w:val="14515DD5"/>
    <w:rsid w:val="146C271F"/>
    <w:rsid w:val="147142FC"/>
    <w:rsid w:val="14830684"/>
    <w:rsid w:val="14D64C58"/>
    <w:rsid w:val="15263BEF"/>
    <w:rsid w:val="153951E6"/>
    <w:rsid w:val="154A73F4"/>
    <w:rsid w:val="154F4A0A"/>
    <w:rsid w:val="15520056"/>
    <w:rsid w:val="158F12AA"/>
    <w:rsid w:val="15932B49"/>
    <w:rsid w:val="15A5462A"/>
    <w:rsid w:val="15C56A7A"/>
    <w:rsid w:val="15C90318"/>
    <w:rsid w:val="15C9656A"/>
    <w:rsid w:val="15F27A7F"/>
    <w:rsid w:val="160457F4"/>
    <w:rsid w:val="16104199"/>
    <w:rsid w:val="16105F47"/>
    <w:rsid w:val="161377E5"/>
    <w:rsid w:val="162D4D4B"/>
    <w:rsid w:val="16351E52"/>
    <w:rsid w:val="1638724C"/>
    <w:rsid w:val="165A3666"/>
    <w:rsid w:val="16685D83"/>
    <w:rsid w:val="16707AF8"/>
    <w:rsid w:val="16775FC6"/>
    <w:rsid w:val="167D7355"/>
    <w:rsid w:val="169C77DB"/>
    <w:rsid w:val="169F1079"/>
    <w:rsid w:val="16F413C5"/>
    <w:rsid w:val="16F615E1"/>
    <w:rsid w:val="17017F86"/>
    <w:rsid w:val="17035AAC"/>
    <w:rsid w:val="171750B3"/>
    <w:rsid w:val="171B4CD6"/>
    <w:rsid w:val="1721606A"/>
    <w:rsid w:val="17230BEA"/>
    <w:rsid w:val="17342C9B"/>
    <w:rsid w:val="175400B6"/>
    <w:rsid w:val="175E2CE2"/>
    <w:rsid w:val="17935082"/>
    <w:rsid w:val="17C90AA4"/>
    <w:rsid w:val="17DD62FD"/>
    <w:rsid w:val="17E032A4"/>
    <w:rsid w:val="17F673BF"/>
    <w:rsid w:val="184B770B"/>
    <w:rsid w:val="18743138"/>
    <w:rsid w:val="18A1557C"/>
    <w:rsid w:val="18A40BC9"/>
    <w:rsid w:val="18B76B4E"/>
    <w:rsid w:val="190D676E"/>
    <w:rsid w:val="191018E5"/>
    <w:rsid w:val="191C10A7"/>
    <w:rsid w:val="1931216F"/>
    <w:rsid w:val="19377C8F"/>
    <w:rsid w:val="19427712"/>
    <w:rsid w:val="194523AC"/>
    <w:rsid w:val="194D300E"/>
    <w:rsid w:val="19516FA3"/>
    <w:rsid w:val="19524AC9"/>
    <w:rsid w:val="19557B46"/>
    <w:rsid w:val="19596F42"/>
    <w:rsid w:val="196820BE"/>
    <w:rsid w:val="196A1E12"/>
    <w:rsid w:val="19AD1CFF"/>
    <w:rsid w:val="19BB441C"/>
    <w:rsid w:val="19D35C0A"/>
    <w:rsid w:val="19DD0836"/>
    <w:rsid w:val="19F8741E"/>
    <w:rsid w:val="1A18186E"/>
    <w:rsid w:val="1A187AC0"/>
    <w:rsid w:val="1A1C3150"/>
    <w:rsid w:val="1A332204"/>
    <w:rsid w:val="1A383CBF"/>
    <w:rsid w:val="1A530AF8"/>
    <w:rsid w:val="1A622AE9"/>
    <w:rsid w:val="1A710F7F"/>
    <w:rsid w:val="1A732F49"/>
    <w:rsid w:val="1A9334AF"/>
    <w:rsid w:val="1A9A6727"/>
    <w:rsid w:val="1AA50C28"/>
    <w:rsid w:val="1AB1581F"/>
    <w:rsid w:val="1ABF7F3C"/>
    <w:rsid w:val="1AC11F06"/>
    <w:rsid w:val="1ACC4407"/>
    <w:rsid w:val="1AF51BB0"/>
    <w:rsid w:val="1B070711"/>
    <w:rsid w:val="1B195CB1"/>
    <w:rsid w:val="1B2A1CA6"/>
    <w:rsid w:val="1B3A75C2"/>
    <w:rsid w:val="1B4D379A"/>
    <w:rsid w:val="1B724FAE"/>
    <w:rsid w:val="1B8A054A"/>
    <w:rsid w:val="1B9C7BA1"/>
    <w:rsid w:val="1BB750B7"/>
    <w:rsid w:val="1BBC26CD"/>
    <w:rsid w:val="1BC9751D"/>
    <w:rsid w:val="1BEA0FE8"/>
    <w:rsid w:val="1BF14125"/>
    <w:rsid w:val="1BF4550B"/>
    <w:rsid w:val="1BFA68F8"/>
    <w:rsid w:val="1BFC2ACA"/>
    <w:rsid w:val="1BFE2CE6"/>
    <w:rsid w:val="1C3B1844"/>
    <w:rsid w:val="1C4F3541"/>
    <w:rsid w:val="1C6074FD"/>
    <w:rsid w:val="1C6E1C1A"/>
    <w:rsid w:val="1C6E4606"/>
    <w:rsid w:val="1C9571A6"/>
    <w:rsid w:val="1CB47CD2"/>
    <w:rsid w:val="1D2E3157"/>
    <w:rsid w:val="1D37200B"/>
    <w:rsid w:val="1D3A5FA0"/>
    <w:rsid w:val="1D632E00"/>
    <w:rsid w:val="1D880AB9"/>
    <w:rsid w:val="1DD43CFE"/>
    <w:rsid w:val="1DF3687A"/>
    <w:rsid w:val="1E162569"/>
    <w:rsid w:val="1E164317"/>
    <w:rsid w:val="1E312EFF"/>
    <w:rsid w:val="1E366995"/>
    <w:rsid w:val="1E57048B"/>
    <w:rsid w:val="1E5B583E"/>
    <w:rsid w:val="1E6A4663"/>
    <w:rsid w:val="1E935967"/>
    <w:rsid w:val="1E9B2A6E"/>
    <w:rsid w:val="1EB53B30"/>
    <w:rsid w:val="1EC2624D"/>
    <w:rsid w:val="1EDA3596"/>
    <w:rsid w:val="1EE15903"/>
    <w:rsid w:val="1EE91A2B"/>
    <w:rsid w:val="1EF53F2C"/>
    <w:rsid w:val="1EF67CA4"/>
    <w:rsid w:val="1EFA59E6"/>
    <w:rsid w:val="1F010B23"/>
    <w:rsid w:val="1F0B19A2"/>
    <w:rsid w:val="1F0B3750"/>
    <w:rsid w:val="1F100D66"/>
    <w:rsid w:val="1F1522F8"/>
    <w:rsid w:val="1F240CB5"/>
    <w:rsid w:val="1F2962CC"/>
    <w:rsid w:val="1F460C2C"/>
    <w:rsid w:val="1F4B7FF0"/>
    <w:rsid w:val="1F515F01"/>
    <w:rsid w:val="1F705CA9"/>
    <w:rsid w:val="1F792DAF"/>
    <w:rsid w:val="1F8359DC"/>
    <w:rsid w:val="1F8D685B"/>
    <w:rsid w:val="1F9D6372"/>
    <w:rsid w:val="1F9F20EA"/>
    <w:rsid w:val="1FC63B1B"/>
    <w:rsid w:val="1FD219CC"/>
    <w:rsid w:val="1FFB37C4"/>
    <w:rsid w:val="201C373B"/>
    <w:rsid w:val="202A50E6"/>
    <w:rsid w:val="20370574"/>
    <w:rsid w:val="20450EE3"/>
    <w:rsid w:val="205253AE"/>
    <w:rsid w:val="20607ACB"/>
    <w:rsid w:val="207348C1"/>
    <w:rsid w:val="20801DF9"/>
    <w:rsid w:val="208C08C0"/>
    <w:rsid w:val="20CA13E8"/>
    <w:rsid w:val="20DB1848"/>
    <w:rsid w:val="20F46465"/>
    <w:rsid w:val="20FD17BE"/>
    <w:rsid w:val="2100305C"/>
    <w:rsid w:val="210A7A37"/>
    <w:rsid w:val="21134B3E"/>
    <w:rsid w:val="213F3A2E"/>
    <w:rsid w:val="215F7D83"/>
    <w:rsid w:val="217C0935"/>
    <w:rsid w:val="218400BA"/>
    <w:rsid w:val="21963369"/>
    <w:rsid w:val="21982E42"/>
    <w:rsid w:val="21997739"/>
    <w:rsid w:val="21B24356"/>
    <w:rsid w:val="22124DF5"/>
    <w:rsid w:val="22165BE7"/>
    <w:rsid w:val="2219440B"/>
    <w:rsid w:val="22244B28"/>
    <w:rsid w:val="228B7B4C"/>
    <w:rsid w:val="229B38BC"/>
    <w:rsid w:val="22B365D8"/>
    <w:rsid w:val="22D12F02"/>
    <w:rsid w:val="22E03145"/>
    <w:rsid w:val="22E5075C"/>
    <w:rsid w:val="22FB3ADB"/>
    <w:rsid w:val="230A1F70"/>
    <w:rsid w:val="23447230"/>
    <w:rsid w:val="23496F3C"/>
    <w:rsid w:val="235F1C67"/>
    <w:rsid w:val="2363779D"/>
    <w:rsid w:val="236E24FF"/>
    <w:rsid w:val="23A45F21"/>
    <w:rsid w:val="23B56380"/>
    <w:rsid w:val="23BA5744"/>
    <w:rsid w:val="23F21382"/>
    <w:rsid w:val="243472A5"/>
    <w:rsid w:val="2463402E"/>
    <w:rsid w:val="246B35C9"/>
    <w:rsid w:val="24747FE9"/>
    <w:rsid w:val="249266C1"/>
    <w:rsid w:val="24951A40"/>
    <w:rsid w:val="24977834"/>
    <w:rsid w:val="24B46637"/>
    <w:rsid w:val="24B65F0C"/>
    <w:rsid w:val="24C22B02"/>
    <w:rsid w:val="24C3687B"/>
    <w:rsid w:val="24F37160"/>
    <w:rsid w:val="24F829C8"/>
    <w:rsid w:val="24FD1D8D"/>
    <w:rsid w:val="25227A45"/>
    <w:rsid w:val="255816B9"/>
    <w:rsid w:val="25624B1C"/>
    <w:rsid w:val="25626093"/>
    <w:rsid w:val="2572277A"/>
    <w:rsid w:val="258129BE"/>
    <w:rsid w:val="25D80104"/>
    <w:rsid w:val="25E371D4"/>
    <w:rsid w:val="25FD0024"/>
    <w:rsid w:val="2629095F"/>
    <w:rsid w:val="266E0EBC"/>
    <w:rsid w:val="26E50D2A"/>
    <w:rsid w:val="26E74AA2"/>
    <w:rsid w:val="26F62F37"/>
    <w:rsid w:val="26F92A28"/>
    <w:rsid w:val="27054F28"/>
    <w:rsid w:val="27090EBD"/>
    <w:rsid w:val="271406EE"/>
    <w:rsid w:val="271909D4"/>
    <w:rsid w:val="272F01F7"/>
    <w:rsid w:val="27343A60"/>
    <w:rsid w:val="276E51C4"/>
    <w:rsid w:val="278C389C"/>
    <w:rsid w:val="279462AC"/>
    <w:rsid w:val="27B5694E"/>
    <w:rsid w:val="27C6290A"/>
    <w:rsid w:val="27D94C4A"/>
    <w:rsid w:val="27F80028"/>
    <w:rsid w:val="27FB09CD"/>
    <w:rsid w:val="28301F11"/>
    <w:rsid w:val="28836A4D"/>
    <w:rsid w:val="289B3D96"/>
    <w:rsid w:val="28A15125"/>
    <w:rsid w:val="28BB61E6"/>
    <w:rsid w:val="28D15A0A"/>
    <w:rsid w:val="28DC615D"/>
    <w:rsid w:val="290B259E"/>
    <w:rsid w:val="291B4ED7"/>
    <w:rsid w:val="291D0C4F"/>
    <w:rsid w:val="29310257"/>
    <w:rsid w:val="294855A0"/>
    <w:rsid w:val="298F1421"/>
    <w:rsid w:val="29BD7D3C"/>
    <w:rsid w:val="29EE7EF6"/>
    <w:rsid w:val="29F319B0"/>
    <w:rsid w:val="2A0E67EA"/>
    <w:rsid w:val="2A3D2C2B"/>
    <w:rsid w:val="2A697EC4"/>
    <w:rsid w:val="2A924D25"/>
    <w:rsid w:val="2AB56C65"/>
    <w:rsid w:val="2AE632C3"/>
    <w:rsid w:val="2B1C6CE5"/>
    <w:rsid w:val="2B45448D"/>
    <w:rsid w:val="2B5E690F"/>
    <w:rsid w:val="2B66245D"/>
    <w:rsid w:val="2B6A3EF4"/>
    <w:rsid w:val="2B724B56"/>
    <w:rsid w:val="2B801A74"/>
    <w:rsid w:val="2BC35E3C"/>
    <w:rsid w:val="2BC730F4"/>
    <w:rsid w:val="2BEF2D2A"/>
    <w:rsid w:val="2C2E4F21"/>
    <w:rsid w:val="2C3B112F"/>
    <w:rsid w:val="2C4B6121"/>
    <w:rsid w:val="2C6D5A4A"/>
    <w:rsid w:val="2C8D4C2F"/>
    <w:rsid w:val="2C974875"/>
    <w:rsid w:val="2CAF09C6"/>
    <w:rsid w:val="2CBF3DCB"/>
    <w:rsid w:val="2CDF446E"/>
    <w:rsid w:val="2D12214D"/>
    <w:rsid w:val="2D3227EF"/>
    <w:rsid w:val="2D4349FC"/>
    <w:rsid w:val="2D502C75"/>
    <w:rsid w:val="2D6A01DB"/>
    <w:rsid w:val="2D6C3F53"/>
    <w:rsid w:val="2D7D7F0E"/>
    <w:rsid w:val="2DA01E4F"/>
    <w:rsid w:val="2DA11E39"/>
    <w:rsid w:val="2DA52FC1"/>
    <w:rsid w:val="2DA60AE7"/>
    <w:rsid w:val="2DB651CE"/>
    <w:rsid w:val="2DBE22D5"/>
    <w:rsid w:val="2DC45B3D"/>
    <w:rsid w:val="2DD65871"/>
    <w:rsid w:val="2DF2432C"/>
    <w:rsid w:val="2DFB0E33"/>
    <w:rsid w:val="2E0F2B31"/>
    <w:rsid w:val="2E1F2D74"/>
    <w:rsid w:val="2E2760CC"/>
    <w:rsid w:val="2E7035CF"/>
    <w:rsid w:val="2E8C7883"/>
    <w:rsid w:val="2E8D23D3"/>
    <w:rsid w:val="2ED26038"/>
    <w:rsid w:val="2F012479"/>
    <w:rsid w:val="2F191EB9"/>
    <w:rsid w:val="2F1E127D"/>
    <w:rsid w:val="2F1F0130"/>
    <w:rsid w:val="2F283EAA"/>
    <w:rsid w:val="2F285C58"/>
    <w:rsid w:val="2F650C5A"/>
    <w:rsid w:val="2F7075FF"/>
    <w:rsid w:val="2F807842"/>
    <w:rsid w:val="2F974B8C"/>
    <w:rsid w:val="2F9B0B20"/>
    <w:rsid w:val="2FB50308"/>
    <w:rsid w:val="2FB614B6"/>
    <w:rsid w:val="2FBE6192"/>
    <w:rsid w:val="2FBF491D"/>
    <w:rsid w:val="2FE91AFB"/>
    <w:rsid w:val="30202DD3"/>
    <w:rsid w:val="303845C1"/>
    <w:rsid w:val="30420F9B"/>
    <w:rsid w:val="305F3B68"/>
    <w:rsid w:val="3062519A"/>
    <w:rsid w:val="306B5437"/>
    <w:rsid w:val="309E6B09"/>
    <w:rsid w:val="30BF25EC"/>
    <w:rsid w:val="30C62828"/>
    <w:rsid w:val="30E23AE3"/>
    <w:rsid w:val="30E37CC6"/>
    <w:rsid w:val="30F1651D"/>
    <w:rsid w:val="31244B45"/>
    <w:rsid w:val="312608BD"/>
    <w:rsid w:val="31275097"/>
    <w:rsid w:val="313B2740"/>
    <w:rsid w:val="313F372D"/>
    <w:rsid w:val="31462D0D"/>
    <w:rsid w:val="31464ABB"/>
    <w:rsid w:val="31554C62"/>
    <w:rsid w:val="317653A0"/>
    <w:rsid w:val="31973569"/>
    <w:rsid w:val="31AA0DEF"/>
    <w:rsid w:val="31D71BB7"/>
    <w:rsid w:val="31E276C3"/>
    <w:rsid w:val="31F0282E"/>
    <w:rsid w:val="31FE63E8"/>
    <w:rsid w:val="320F1351"/>
    <w:rsid w:val="32250B75"/>
    <w:rsid w:val="32690A61"/>
    <w:rsid w:val="326E6078"/>
    <w:rsid w:val="32A52394"/>
    <w:rsid w:val="32A777DC"/>
    <w:rsid w:val="32DF28B5"/>
    <w:rsid w:val="32F50547"/>
    <w:rsid w:val="33150BE9"/>
    <w:rsid w:val="331C5AD4"/>
    <w:rsid w:val="33370B5F"/>
    <w:rsid w:val="336A2CE3"/>
    <w:rsid w:val="336F4F35"/>
    <w:rsid w:val="33751688"/>
    <w:rsid w:val="33AB6E58"/>
    <w:rsid w:val="33C30645"/>
    <w:rsid w:val="33CA3782"/>
    <w:rsid w:val="33CC574C"/>
    <w:rsid w:val="33D95773"/>
    <w:rsid w:val="340D366E"/>
    <w:rsid w:val="3417181B"/>
    <w:rsid w:val="343D21A6"/>
    <w:rsid w:val="34936269"/>
    <w:rsid w:val="34CB2272"/>
    <w:rsid w:val="34D10B40"/>
    <w:rsid w:val="34F07218"/>
    <w:rsid w:val="35152498"/>
    <w:rsid w:val="351A24E7"/>
    <w:rsid w:val="351C3178"/>
    <w:rsid w:val="357E162B"/>
    <w:rsid w:val="35A9270C"/>
    <w:rsid w:val="35BC534C"/>
    <w:rsid w:val="35DB7EC8"/>
    <w:rsid w:val="361E4216"/>
    <w:rsid w:val="36513CE6"/>
    <w:rsid w:val="365C268B"/>
    <w:rsid w:val="366C4FC4"/>
    <w:rsid w:val="366E534C"/>
    <w:rsid w:val="367C4ADB"/>
    <w:rsid w:val="36881F33"/>
    <w:rsid w:val="36B85B13"/>
    <w:rsid w:val="36BE6EA2"/>
    <w:rsid w:val="36C00E6C"/>
    <w:rsid w:val="36C344B8"/>
    <w:rsid w:val="36C73FA8"/>
    <w:rsid w:val="36D175A5"/>
    <w:rsid w:val="36FD0038"/>
    <w:rsid w:val="371D62BE"/>
    <w:rsid w:val="37BD53AB"/>
    <w:rsid w:val="37CB1876"/>
    <w:rsid w:val="38046C3D"/>
    <w:rsid w:val="380B6117"/>
    <w:rsid w:val="382316B2"/>
    <w:rsid w:val="386C5702"/>
    <w:rsid w:val="388A34DF"/>
    <w:rsid w:val="38925169"/>
    <w:rsid w:val="38AC78FA"/>
    <w:rsid w:val="38AE2389"/>
    <w:rsid w:val="38CA5FD2"/>
    <w:rsid w:val="38CC7F9C"/>
    <w:rsid w:val="38CF5396"/>
    <w:rsid w:val="38D1110E"/>
    <w:rsid w:val="38E67593"/>
    <w:rsid w:val="38FD1F03"/>
    <w:rsid w:val="391159AF"/>
    <w:rsid w:val="3920191F"/>
    <w:rsid w:val="39202096"/>
    <w:rsid w:val="394A2C6F"/>
    <w:rsid w:val="396E1053"/>
    <w:rsid w:val="397F651D"/>
    <w:rsid w:val="398B13B2"/>
    <w:rsid w:val="398B5761"/>
    <w:rsid w:val="39AB5E03"/>
    <w:rsid w:val="39C148B6"/>
    <w:rsid w:val="39D210D0"/>
    <w:rsid w:val="3A4A1178"/>
    <w:rsid w:val="3A7925D4"/>
    <w:rsid w:val="3A9E15B1"/>
    <w:rsid w:val="3AC21656"/>
    <w:rsid w:val="3AC56A51"/>
    <w:rsid w:val="3AD11B1C"/>
    <w:rsid w:val="3AE046C2"/>
    <w:rsid w:val="3AE26C73"/>
    <w:rsid w:val="3AFB06C4"/>
    <w:rsid w:val="3B003F2D"/>
    <w:rsid w:val="3B070E17"/>
    <w:rsid w:val="3B0D76DD"/>
    <w:rsid w:val="3B143534"/>
    <w:rsid w:val="3B163750"/>
    <w:rsid w:val="3B181276"/>
    <w:rsid w:val="3B5A2431"/>
    <w:rsid w:val="3BEE647B"/>
    <w:rsid w:val="3BFF41E4"/>
    <w:rsid w:val="3C1A7270"/>
    <w:rsid w:val="3C2F4762"/>
    <w:rsid w:val="3C3814A4"/>
    <w:rsid w:val="3C406CD7"/>
    <w:rsid w:val="3C502C92"/>
    <w:rsid w:val="3C526A0A"/>
    <w:rsid w:val="3C616C4D"/>
    <w:rsid w:val="3C88242C"/>
    <w:rsid w:val="3CA134EE"/>
    <w:rsid w:val="3CA37266"/>
    <w:rsid w:val="3CB639DA"/>
    <w:rsid w:val="3CDB255C"/>
    <w:rsid w:val="3D3D6D72"/>
    <w:rsid w:val="3D51281E"/>
    <w:rsid w:val="3D5139EC"/>
    <w:rsid w:val="3D725AB3"/>
    <w:rsid w:val="3DA45043"/>
    <w:rsid w:val="3DA60DBB"/>
    <w:rsid w:val="3DAE7C70"/>
    <w:rsid w:val="3DDD67A7"/>
    <w:rsid w:val="3DE511B8"/>
    <w:rsid w:val="3DEB4A20"/>
    <w:rsid w:val="3E03620E"/>
    <w:rsid w:val="3E2D5039"/>
    <w:rsid w:val="3E3C527C"/>
    <w:rsid w:val="3E46434D"/>
    <w:rsid w:val="3E4F1453"/>
    <w:rsid w:val="3E4F6382"/>
    <w:rsid w:val="3E5229EF"/>
    <w:rsid w:val="3E570308"/>
    <w:rsid w:val="3E686071"/>
    <w:rsid w:val="3E691EB3"/>
    <w:rsid w:val="3E7C1B1C"/>
    <w:rsid w:val="3E7C69A0"/>
    <w:rsid w:val="3E7D66B8"/>
    <w:rsid w:val="3E933797"/>
    <w:rsid w:val="3E9F580B"/>
    <w:rsid w:val="3EAB41B0"/>
    <w:rsid w:val="3ED420B9"/>
    <w:rsid w:val="3EE768AB"/>
    <w:rsid w:val="3EF376E4"/>
    <w:rsid w:val="3F0833B0"/>
    <w:rsid w:val="3F0D6C18"/>
    <w:rsid w:val="3F163D1F"/>
    <w:rsid w:val="3F204B9E"/>
    <w:rsid w:val="3F373C95"/>
    <w:rsid w:val="3F4168C2"/>
    <w:rsid w:val="3F4343E8"/>
    <w:rsid w:val="3F60143E"/>
    <w:rsid w:val="3F6E5909"/>
    <w:rsid w:val="3F980BD8"/>
    <w:rsid w:val="3F9D61EE"/>
    <w:rsid w:val="3FC01EDD"/>
    <w:rsid w:val="401B483B"/>
    <w:rsid w:val="407225E2"/>
    <w:rsid w:val="40860A30"/>
    <w:rsid w:val="409E221E"/>
    <w:rsid w:val="40AF381B"/>
    <w:rsid w:val="40CF1FC0"/>
    <w:rsid w:val="412546ED"/>
    <w:rsid w:val="41260B44"/>
    <w:rsid w:val="41265D6F"/>
    <w:rsid w:val="412B15D8"/>
    <w:rsid w:val="414A7CB0"/>
    <w:rsid w:val="415F3DBE"/>
    <w:rsid w:val="41782A6F"/>
    <w:rsid w:val="417E026C"/>
    <w:rsid w:val="41870F04"/>
    <w:rsid w:val="418E2C38"/>
    <w:rsid w:val="41BF069E"/>
    <w:rsid w:val="41D848FB"/>
    <w:rsid w:val="41E27935"/>
    <w:rsid w:val="41F01FB5"/>
    <w:rsid w:val="422E312E"/>
    <w:rsid w:val="423544BC"/>
    <w:rsid w:val="423A41C8"/>
    <w:rsid w:val="42672AE3"/>
    <w:rsid w:val="42A45AE6"/>
    <w:rsid w:val="42EB54C2"/>
    <w:rsid w:val="42F26851"/>
    <w:rsid w:val="42F645DF"/>
    <w:rsid w:val="42F75C15"/>
    <w:rsid w:val="42FC76D0"/>
    <w:rsid w:val="43065E58"/>
    <w:rsid w:val="432509D4"/>
    <w:rsid w:val="43486B94"/>
    <w:rsid w:val="435C1F1C"/>
    <w:rsid w:val="436A4639"/>
    <w:rsid w:val="436D1C46"/>
    <w:rsid w:val="43713C1A"/>
    <w:rsid w:val="437159C8"/>
    <w:rsid w:val="43771F44"/>
    <w:rsid w:val="43C7383A"/>
    <w:rsid w:val="43D85A47"/>
    <w:rsid w:val="440B474F"/>
    <w:rsid w:val="440B6D71"/>
    <w:rsid w:val="444A360D"/>
    <w:rsid w:val="444C01E3"/>
    <w:rsid w:val="445157F9"/>
    <w:rsid w:val="447102DE"/>
    <w:rsid w:val="44915BF6"/>
    <w:rsid w:val="44A6695C"/>
    <w:rsid w:val="44B87626"/>
    <w:rsid w:val="44BE0B92"/>
    <w:rsid w:val="44D77AAC"/>
    <w:rsid w:val="44F859E2"/>
    <w:rsid w:val="451A3E3D"/>
    <w:rsid w:val="452D1DC2"/>
    <w:rsid w:val="453F5652"/>
    <w:rsid w:val="454315E6"/>
    <w:rsid w:val="45486BFC"/>
    <w:rsid w:val="4554734F"/>
    <w:rsid w:val="456A1083"/>
    <w:rsid w:val="45763769"/>
    <w:rsid w:val="45795008"/>
    <w:rsid w:val="458F65D9"/>
    <w:rsid w:val="459E183A"/>
    <w:rsid w:val="45CD7101"/>
    <w:rsid w:val="45CF69D6"/>
    <w:rsid w:val="45D147FE"/>
    <w:rsid w:val="45EA1A61"/>
    <w:rsid w:val="46116FEE"/>
    <w:rsid w:val="46595B26"/>
    <w:rsid w:val="46612580"/>
    <w:rsid w:val="46841EB6"/>
    <w:rsid w:val="46BA1434"/>
    <w:rsid w:val="46C87FF5"/>
    <w:rsid w:val="46C95B1B"/>
    <w:rsid w:val="46D0431B"/>
    <w:rsid w:val="46DF70EC"/>
    <w:rsid w:val="473531B0"/>
    <w:rsid w:val="47394A4E"/>
    <w:rsid w:val="473E081F"/>
    <w:rsid w:val="47543636"/>
    <w:rsid w:val="4779309D"/>
    <w:rsid w:val="47811F51"/>
    <w:rsid w:val="47972677"/>
    <w:rsid w:val="47B16CDB"/>
    <w:rsid w:val="47B24801"/>
    <w:rsid w:val="47CC58C3"/>
    <w:rsid w:val="47CC7FF6"/>
    <w:rsid w:val="47CD33E9"/>
    <w:rsid w:val="47FB61A8"/>
    <w:rsid w:val="482F7BFF"/>
    <w:rsid w:val="483671E0"/>
    <w:rsid w:val="483B7AA8"/>
    <w:rsid w:val="483D3DF5"/>
    <w:rsid w:val="4848094E"/>
    <w:rsid w:val="48592ECE"/>
    <w:rsid w:val="486A0C38"/>
    <w:rsid w:val="488717E9"/>
    <w:rsid w:val="48B325DE"/>
    <w:rsid w:val="48B32D99"/>
    <w:rsid w:val="48BF2D31"/>
    <w:rsid w:val="48C742DC"/>
    <w:rsid w:val="491017DF"/>
    <w:rsid w:val="492434DC"/>
    <w:rsid w:val="492E6109"/>
    <w:rsid w:val="497004D0"/>
    <w:rsid w:val="49804BB7"/>
    <w:rsid w:val="499F48B0"/>
    <w:rsid w:val="4A094FB0"/>
    <w:rsid w:val="4A1C3426"/>
    <w:rsid w:val="4A25750C"/>
    <w:rsid w:val="4A435BE4"/>
    <w:rsid w:val="4A484FA8"/>
    <w:rsid w:val="4A5C289E"/>
    <w:rsid w:val="4A6F0787"/>
    <w:rsid w:val="4A722025"/>
    <w:rsid w:val="4AAF4270"/>
    <w:rsid w:val="4AB73F54"/>
    <w:rsid w:val="4AD8169D"/>
    <w:rsid w:val="4B180E1F"/>
    <w:rsid w:val="4B2B6DA4"/>
    <w:rsid w:val="4B3612A5"/>
    <w:rsid w:val="4B3F45FD"/>
    <w:rsid w:val="4B645E12"/>
    <w:rsid w:val="4B870ABA"/>
    <w:rsid w:val="4B8D4B24"/>
    <w:rsid w:val="4B9E1324"/>
    <w:rsid w:val="4BB723E6"/>
    <w:rsid w:val="4BD411EA"/>
    <w:rsid w:val="4BE156B5"/>
    <w:rsid w:val="4BE72771"/>
    <w:rsid w:val="4BEA27BB"/>
    <w:rsid w:val="4BEB211D"/>
    <w:rsid w:val="4BF278C2"/>
    <w:rsid w:val="4BFB1C38"/>
    <w:rsid w:val="4BFC24EE"/>
    <w:rsid w:val="4BFC604B"/>
    <w:rsid w:val="4C0B2731"/>
    <w:rsid w:val="4C0F5D7E"/>
    <w:rsid w:val="4C261319"/>
    <w:rsid w:val="4C343A36"/>
    <w:rsid w:val="4C545E87"/>
    <w:rsid w:val="4C8C369A"/>
    <w:rsid w:val="4C8C5620"/>
    <w:rsid w:val="4C8F6EBF"/>
    <w:rsid w:val="4C983FC5"/>
    <w:rsid w:val="4D154D97"/>
    <w:rsid w:val="4D341814"/>
    <w:rsid w:val="4D714816"/>
    <w:rsid w:val="4DA42E3E"/>
    <w:rsid w:val="4DAB1AD6"/>
    <w:rsid w:val="4DCA69F7"/>
    <w:rsid w:val="4DE1374A"/>
    <w:rsid w:val="4E2A50F1"/>
    <w:rsid w:val="4E3E294A"/>
    <w:rsid w:val="4E465CA3"/>
    <w:rsid w:val="4E6D3230"/>
    <w:rsid w:val="4E791BD4"/>
    <w:rsid w:val="4E8A5B90"/>
    <w:rsid w:val="4E8D5680"/>
    <w:rsid w:val="4E916F1E"/>
    <w:rsid w:val="4E962786"/>
    <w:rsid w:val="4ECD1F20"/>
    <w:rsid w:val="4ED11A10"/>
    <w:rsid w:val="4F0F42E7"/>
    <w:rsid w:val="4F1A33B7"/>
    <w:rsid w:val="4F2064F4"/>
    <w:rsid w:val="4F351F9F"/>
    <w:rsid w:val="4F455F5A"/>
    <w:rsid w:val="4F560168"/>
    <w:rsid w:val="4F642884"/>
    <w:rsid w:val="4F734876"/>
    <w:rsid w:val="4F851019"/>
    <w:rsid w:val="4F93316A"/>
    <w:rsid w:val="4FBA1399"/>
    <w:rsid w:val="4FDF63AF"/>
    <w:rsid w:val="4FF754A7"/>
    <w:rsid w:val="500100D3"/>
    <w:rsid w:val="5036743C"/>
    <w:rsid w:val="50406E4E"/>
    <w:rsid w:val="506A5AA9"/>
    <w:rsid w:val="508D5E0B"/>
    <w:rsid w:val="50BF6559"/>
    <w:rsid w:val="50C21AA1"/>
    <w:rsid w:val="511E6A63"/>
    <w:rsid w:val="513149E8"/>
    <w:rsid w:val="513F7105"/>
    <w:rsid w:val="5151508A"/>
    <w:rsid w:val="519311FF"/>
    <w:rsid w:val="51AA02F7"/>
    <w:rsid w:val="51DD55F9"/>
    <w:rsid w:val="52077EDD"/>
    <w:rsid w:val="52573CA7"/>
    <w:rsid w:val="525E35BB"/>
    <w:rsid w:val="526F3A1A"/>
    <w:rsid w:val="5285323E"/>
    <w:rsid w:val="528F19C6"/>
    <w:rsid w:val="52903990"/>
    <w:rsid w:val="529C2335"/>
    <w:rsid w:val="52AB4326"/>
    <w:rsid w:val="52D011CC"/>
    <w:rsid w:val="52F061DD"/>
    <w:rsid w:val="52F201A7"/>
    <w:rsid w:val="52F42171"/>
    <w:rsid w:val="531445C2"/>
    <w:rsid w:val="53177C0E"/>
    <w:rsid w:val="53220E17"/>
    <w:rsid w:val="532365B3"/>
    <w:rsid w:val="53255109"/>
    <w:rsid w:val="53486019"/>
    <w:rsid w:val="53760DD8"/>
    <w:rsid w:val="539807D1"/>
    <w:rsid w:val="53980D4F"/>
    <w:rsid w:val="53A92F5C"/>
    <w:rsid w:val="53DA3115"/>
    <w:rsid w:val="53EA5AEC"/>
    <w:rsid w:val="53EE43ED"/>
    <w:rsid w:val="54754BEC"/>
    <w:rsid w:val="54790B80"/>
    <w:rsid w:val="5479104C"/>
    <w:rsid w:val="54817A35"/>
    <w:rsid w:val="54866DF9"/>
    <w:rsid w:val="549409BF"/>
    <w:rsid w:val="549534E0"/>
    <w:rsid w:val="54A159E1"/>
    <w:rsid w:val="54B569B4"/>
    <w:rsid w:val="54C6369A"/>
    <w:rsid w:val="54DA7145"/>
    <w:rsid w:val="54DE4E87"/>
    <w:rsid w:val="54EA55DA"/>
    <w:rsid w:val="55052414"/>
    <w:rsid w:val="55134E80"/>
    <w:rsid w:val="55254864"/>
    <w:rsid w:val="55344AA7"/>
    <w:rsid w:val="553625CD"/>
    <w:rsid w:val="55821CB6"/>
    <w:rsid w:val="559612BE"/>
    <w:rsid w:val="55BB2B19"/>
    <w:rsid w:val="55D32512"/>
    <w:rsid w:val="55DF40A3"/>
    <w:rsid w:val="56044479"/>
    <w:rsid w:val="56222B52"/>
    <w:rsid w:val="56466840"/>
    <w:rsid w:val="56680EAC"/>
    <w:rsid w:val="567535C9"/>
    <w:rsid w:val="56811F6E"/>
    <w:rsid w:val="568E6439"/>
    <w:rsid w:val="56E30533"/>
    <w:rsid w:val="56FE35BF"/>
    <w:rsid w:val="570566FB"/>
    <w:rsid w:val="570C069F"/>
    <w:rsid w:val="572F219C"/>
    <w:rsid w:val="57435475"/>
    <w:rsid w:val="574C432A"/>
    <w:rsid w:val="574F7976"/>
    <w:rsid w:val="577473DD"/>
    <w:rsid w:val="577B4C0F"/>
    <w:rsid w:val="577B69BD"/>
    <w:rsid w:val="57844609"/>
    <w:rsid w:val="57B41ECF"/>
    <w:rsid w:val="57C00874"/>
    <w:rsid w:val="57C55E8A"/>
    <w:rsid w:val="57D75A81"/>
    <w:rsid w:val="57DFE022"/>
    <w:rsid w:val="57EE53E1"/>
    <w:rsid w:val="582C5F09"/>
    <w:rsid w:val="583F79EB"/>
    <w:rsid w:val="58711B6E"/>
    <w:rsid w:val="58D02D39"/>
    <w:rsid w:val="58E44EAE"/>
    <w:rsid w:val="59136DA1"/>
    <w:rsid w:val="593B6F6F"/>
    <w:rsid w:val="593D68CB"/>
    <w:rsid w:val="59462FFB"/>
    <w:rsid w:val="594A2AEB"/>
    <w:rsid w:val="597C6A1D"/>
    <w:rsid w:val="59A71CEC"/>
    <w:rsid w:val="59AB3BC8"/>
    <w:rsid w:val="59B25B64"/>
    <w:rsid w:val="59B368E2"/>
    <w:rsid w:val="59FB3DE5"/>
    <w:rsid w:val="5A040CC2"/>
    <w:rsid w:val="5A113609"/>
    <w:rsid w:val="5A1D0C32"/>
    <w:rsid w:val="5A4C2893"/>
    <w:rsid w:val="5A5F6122"/>
    <w:rsid w:val="5A693FDA"/>
    <w:rsid w:val="5A6F20DD"/>
    <w:rsid w:val="5AB83A84"/>
    <w:rsid w:val="5ABC17C7"/>
    <w:rsid w:val="5AC33B31"/>
    <w:rsid w:val="5AED7BD2"/>
    <w:rsid w:val="5AF076C2"/>
    <w:rsid w:val="5AF727FF"/>
    <w:rsid w:val="5B294982"/>
    <w:rsid w:val="5B3E6680"/>
    <w:rsid w:val="5B4965A9"/>
    <w:rsid w:val="5B4E6197"/>
    <w:rsid w:val="5B700045"/>
    <w:rsid w:val="5BA97648"/>
    <w:rsid w:val="5BC8419B"/>
    <w:rsid w:val="5BD13092"/>
    <w:rsid w:val="5C0C22DA"/>
    <w:rsid w:val="5C277114"/>
    <w:rsid w:val="5C62014C"/>
    <w:rsid w:val="5C797243"/>
    <w:rsid w:val="5C9522CF"/>
    <w:rsid w:val="5C9B365E"/>
    <w:rsid w:val="5CEE7C31"/>
    <w:rsid w:val="5D072AA1"/>
    <w:rsid w:val="5D096819"/>
    <w:rsid w:val="5D1F7DEB"/>
    <w:rsid w:val="5D494E68"/>
    <w:rsid w:val="5D5E4DB7"/>
    <w:rsid w:val="5D704AEA"/>
    <w:rsid w:val="5DA64068"/>
    <w:rsid w:val="5DB52FE6"/>
    <w:rsid w:val="5DDA3CF8"/>
    <w:rsid w:val="5DDD65A9"/>
    <w:rsid w:val="5DF41277"/>
    <w:rsid w:val="5E0D2339"/>
    <w:rsid w:val="5E0F60B1"/>
    <w:rsid w:val="5E323B4E"/>
    <w:rsid w:val="5E3D511B"/>
    <w:rsid w:val="5E9B16F3"/>
    <w:rsid w:val="5EA52572"/>
    <w:rsid w:val="5ED13367"/>
    <w:rsid w:val="5EDD7F5D"/>
    <w:rsid w:val="5EE4309A"/>
    <w:rsid w:val="5EE74938"/>
    <w:rsid w:val="5EFA0B0F"/>
    <w:rsid w:val="5F037243"/>
    <w:rsid w:val="5F296CFF"/>
    <w:rsid w:val="5F3758C0"/>
    <w:rsid w:val="5F3F49D4"/>
    <w:rsid w:val="5F530220"/>
    <w:rsid w:val="5F864151"/>
    <w:rsid w:val="5F8E1258"/>
    <w:rsid w:val="5FA9509B"/>
    <w:rsid w:val="5FBE1B3D"/>
    <w:rsid w:val="5FC30F01"/>
    <w:rsid w:val="5FCD3B2E"/>
    <w:rsid w:val="5FD50C35"/>
    <w:rsid w:val="5FD650D9"/>
    <w:rsid w:val="5FD838E2"/>
    <w:rsid w:val="600357A2"/>
    <w:rsid w:val="60194FC5"/>
    <w:rsid w:val="602949F4"/>
    <w:rsid w:val="603A0DAF"/>
    <w:rsid w:val="604364E6"/>
    <w:rsid w:val="604C7149"/>
    <w:rsid w:val="604D4C6F"/>
    <w:rsid w:val="605E433D"/>
    <w:rsid w:val="60722270"/>
    <w:rsid w:val="607E307A"/>
    <w:rsid w:val="60932FCA"/>
    <w:rsid w:val="609B00D0"/>
    <w:rsid w:val="60C05441"/>
    <w:rsid w:val="60CB2763"/>
    <w:rsid w:val="60D3786A"/>
    <w:rsid w:val="60E5591C"/>
    <w:rsid w:val="60FE57B1"/>
    <w:rsid w:val="61307842"/>
    <w:rsid w:val="613D4CE3"/>
    <w:rsid w:val="616404C2"/>
    <w:rsid w:val="618C17C7"/>
    <w:rsid w:val="618F19E3"/>
    <w:rsid w:val="61AC3024"/>
    <w:rsid w:val="61C471B3"/>
    <w:rsid w:val="61CE53C5"/>
    <w:rsid w:val="61DD3049"/>
    <w:rsid w:val="61E86A50"/>
    <w:rsid w:val="61F335F4"/>
    <w:rsid w:val="621974FF"/>
    <w:rsid w:val="624D0F56"/>
    <w:rsid w:val="626471D0"/>
    <w:rsid w:val="62712E97"/>
    <w:rsid w:val="62775FD3"/>
    <w:rsid w:val="627E3805"/>
    <w:rsid w:val="62864468"/>
    <w:rsid w:val="62867278"/>
    <w:rsid w:val="62A212A2"/>
    <w:rsid w:val="62B56907"/>
    <w:rsid w:val="62DE7627"/>
    <w:rsid w:val="62E96ED1"/>
    <w:rsid w:val="63133F4E"/>
    <w:rsid w:val="631E435E"/>
    <w:rsid w:val="63255921"/>
    <w:rsid w:val="635602DE"/>
    <w:rsid w:val="638D1F52"/>
    <w:rsid w:val="639C3F43"/>
    <w:rsid w:val="63A159FD"/>
    <w:rsid w:val="63AC7EFE"/>
    <w:rsid w:val="63B76FCF"/>
    <w:rsid w:val="63C94F54"/>
    <w:rsid w:val="63F43D7F"/>
    <w:rsid w:val="63F773BF"/>
    <w:rsid w:val="64095976"/>
    <w:rsid w:val="640F5CFD"/>
    <w:rsid w:val="642108EC"/>
    <w:rsid w:val="64264155"/>
    <w:rsid w:val="643C74D4"/>
    <w:rsid w:val="644665A5"/>
    <w:rsid w:val="644A1BF1"/>
    <w:rsid w:val="647153D0"/>
    <w:rsid w:val="647E189B"/>
    <w:rsid w:val="6485297C"/>
    <w:rsid w:val="649D76A0"/>
    <w:rsid w:val="64A01811"/>
    <w:rsid w:val="64BB489D"/>
    <w:rsid w:val="64CC2606"/>
    <w:rsid w:val="64F45CC6"/>
    <w:rsid w:val="652266CA"/>
    <w:rsid w:val="652561BA"/>
    <w:rsid w:val="652D2AF2"/>
    <w:rsid w:val="65314B5F"/>
    <w:rsid w:val="653A7EB8"/>
    <w:rsid w:val="6558033E"/>
    <w:rsid w:val="659F7D1B"/>
    <w:rsid w:val="65D8147F"/>
    <w:rsid w:val="65DF0A5F"/>
    <w:rsid w:val="65E120E1"/>
    <w:rsid w:val="65E240AB"/>
    <w:rsid w:val="65E676F8"/>
    <w:rsid w:val="65FE0EE5"/>
    <w:rsid w:val="660364FC"/>
    <w:rsid w:val="66140709"/>
    <w:rsid w:val="6615622F"/>
    <w:rsid w:val="6618187B"/>
    <w:rsid w:val="66236B9E"/>
    <w:rsid w:val="66682803"/>
    <w:rsid w:val="667473F9"/>
    <w:rsid w:val="66860EDB"/>
    <w:rsid w:val="66B912B0"/>
    <w:rsid w:val="66D439F4"/>
    <w:rsid w:val="66E31E89"/>
    <w:rsid w:val="66ED4AB6"/>
    <w:rsid w:val="66F2031E"/>
    <w:rsid w:val="6707201B"/>
    <w:rsid w:val="671B7875"/>
    <w:rsid w:val="672D1356"/>
    <w:rsid w:val="673426E5"/>
    <w:rsid w:val="674C3ED2"/>
    <w:rsid w:val="678E6299"/>
    <w:rsid w:val="67A676A1"/>
    <w:rsid w:val="67C9107F"/>
    <w:rsid w:val="67CF03FB"/>
    <w:rsid w:val="67E4235D"/>
    <w:rsid w:val="68014CBD"/>
    <w:rsid w:val="6808604B"/>
    <w:rsid w:val="681D13CB"/>
    <w:rsid w:val="681F5143"/>
    <w:rsid w:val="682B040E"/>
    <w:rsid w:val="682B7F8C"/>
    <w:rsid w:val="684828EC"/>
    <w:rsid w:val="685272C6"/>
    <w:rsid w:val="686D2352"/>
    <w:rsid w:val="688E4077"/>
    <w:rsid w:val="689B6EBF"/>
    <w:rsid w:val="68B00491"/>
    <w:rsid w:val="68B7181F"/>
    <w:rsid w:val="68BE670A"/>
    <w:rsid w:val="68C84020"/>
    <w:rsid w:val="69110F2F"/>
    <w:rsid w:val="692A1FF1"/>
    <w:rsid w:val="694F3806"/>
    <w:rsid w:val="695D23C7"/>
    <w:rsid w:val="695E1C9B"/>
    <w:rsid w:val="697D65C5"/>
    <w:rsid w:val="69823BDB"/>
    <w:rsid w:val="69A0462D"/>
    <w:rsid w:val="69A578CA"/>
    <w:rsid w:val="69C73CE4"/>
    <w:rsid w:val="69E14DA6"/>
    <w:rsid w:val="69E403F2"/>
    <w:rsid w:val="6A072332"/>
    <w:rsid w:val="6A0942FC"/>
    <w:rsid w:val="6A1231B1"/>
    <w:rsid w:val="6A1C5DDE"/>
    <w:rsid w:val="6A1F142A"/>
    <w:rsid w:val="6A356EA0"/>
    <w:rsid w:val="6A3824EC"/>
    <w:rsid w:val="6A4B221F"/>
    <w:rsid w:val="6A5A06B4"/>
    <w:rsid w:val="6A5D01A4"/>
    <w:rsid w:val="6A815C41"/>
    <w:rsid w:val="6A973792"/>
    <w:rsid w:val="6AA45DD3"/>
    <w:rsid w:val="6AE306AA"/>
    <w:rsid w:val="6AEA5EDC"/>
    <w:rsid w:val="6B030D4C"/>
    <w:rsid w:val="6B0A032C"/>
    <w:rsid w:val="6B44611A"/>
    <w:rsid w:val="6B6317EA"/>
    <w:rsid w:val="6B8754D9"/>
    <w:rsid w:val="6BAD2A66"/>
    <w:rsid w:val="6BAF4A30"/>
    <w:rsid w:val="6BC223C6"/>
    <w:rsid w:val="6BDA0B80"/>
    <w:rsid w:val="6BE96E14"/>
    <w:rsid w:val="6BEC5C84"/>
    <w:rsid w:val="6C136D6D"/>
    <w:rsid w:val="6C223454"/>
    <w:rsid w:val="6C2C7E2E"/>
    <w:rsid w:val="6C307E19"/>
    <w:rsid w:val="6C4E5FF7"/>
    <w:rsid w:val="6C5A0E3F"/>
    <w:rsid w:val="6C5F0204"/>
    <w:rsid w:val="6C661592"/>
    <w:rsid w:val="6C691082"/>
    <w:rsid w:val="6C7A6DEC"/>
    <w:rsid w:val="6C7F08A6"/>
    <w:rsid w:val="6C922387"/>
    <w:rsid w:val="6C953C26"/>
    <w:rsid w:val="6D260198"/>
    <w:rsid w:val="6D3451EC"/>
    <w:rsid w:val="6D8D2B4F"/>
    <w:rsid w:val="6D9B4780"/>
    <w:rsid w:val="6DCA3DA3"/>
    <w:rsid w:val="6DD10C8D"/>
    <w:rsid w:val="6DE22E9A"/>
    <w:rsid w:val="6E3A4A84"/>
    <w:rsid w:val="6E4753F3"/>
    <w:rsid w:val="6E4B4EE4"/>
    <w:rsid w:val="6E4E761C"/>
    <w:rsid w:val="6E6733A0"/>
    <w:rsid w:val="6E775CD9"/>
    <w:rsid w:val="6E7F4B8D"/>
    <w:rsid w:val="6E9C1B96"/>
    <w:rsid w:val="6EBF142E"/>
    <w:rsid w:val="6ECE1671"/>
    <w:rsid w:val="6ED50C51"/>
    <w:rsid w:val="6ED638ED"/>
    <w:rsid w:val="6EDC5B3C"/>
    <w:rsid w:val="6EF26D85"/>
    <w:rsid w:val="6EF74724"/>
    <w:rsid w:val="6F056630"/>
    <w:rsid w:val="6F0A08FB"/>
    <w:rsid w:val="6F2A4AF9"/>
    <w:rsid w:val="6F3B6D06"/>
    <w:rsid w:val="6F457B85"/>
    <w:rsid w:val="6F4907C6"/>
    <w:rsid w:val="6F7246F2"/>
    <w:rsid w:val="6F737589"/>
    <w:rsid w:val="6F857F81"/>
    <w:rsid w:val="6FA36659"/>
    <w:rsid w:val="6FBC5841"/>
    <w:rsid w:val="6FC62348"/>
    <w:rsid w:val="6FCE7B7A"/>
    <w:rsid w:val="6FDD600F"/>
    <w:rsid w:val="6FEA24DA"/>
    <w:rsid w:val="700047C4"/>
    <w:rsid w:val="70090BB2"/>
    <w:rsid w:val="705931BC"/>
    <w:rsid w:val="706C1141"/>
    <w:rsid w:val="70730722"/>
    <w:rsid w:val="7080540B"/>
    <w:rsid w:val="70820965"/>
    <w:rsid w:val="70883186"/>
    <w:rsid w:val="70891CF3"/>
    <w:rsid w:val="708C17E3"/>
    <w:rsid w:val="70B054D2"/>
    <w:rsid w:val="70B84386"/>
    <w:rsid w:val="70BC3E77"/>
    <w:rsid w:val="70C67F9E"/>
    <w:rsid w:val="70D2010F"/>
    <w:rsid w:val="70F92A2E"/>
    <w:rsid w:val="70FA674D"/>
    <w:rsid w:val="71235CA4"/>
    <w:rsid w:val="712437CA"/>
    <w:rsid w:val="713003C1"/>
    <w:rsid w:val="714D0F73"/>
    <w:rsid w:val="715812B2"/>
    <w:rsid w:val="715A71EC"/>
    <w:rsid w:val="715C11B6"/>
    <w:rsid w:val="7164006A"/>
    <w:rsid w:val="717C53B4"/>
    <w:rsid w:val="71834994"/>
    <w:rsid w:val="718D75C1"/>
    <w:rsid w:val="718F158B"/>
    <w:rsid w:val="718F50E7"/>
    <w:rsid w:val="71A010A2"/>
    <w:rsid w:val="71A843FB"/>
    <w:rsid w:val="71B11502"/>
    <w:rsid w:val="71C11019"/>
    <w:rsid w:val="71E277A8"/>
    <w:rsid w:val="71F72C8D"/>
    <w:rsid w:val="71FD4747"/>
    <w:rsid w:val="720553A9"/>
    <w:rsid w:val="721D5310"/>
    <w:rsid w:val="722F68CA"/>
    <w:rsid w:val="7260609B"/>
    <w:rsid w:val="72606251"/>
    <w:rsid w:val="72BC63B0"/>
    <w:rsid w:val="72BF37AA"/>
    <w:rsid w:val="72CE7E91"/>
    <w:rsid w:val="72EE0533"/>
    <w:rsid w:val="73010A86"/>
    <w:rsid w:val="7318110C"/>
    <w:rsid w:val="731F249B"/>
    <w:rsid w:val="73530396"/>
    <w:rsid w:val="739F538A"/>
    <w:rsid w:val="73A155A6"/>
    <w:rsid w:val="73AD3F4B"/>
    <w:rsid w:val="73B33509"/>
    <w:rsid w:val="73CB2434"/>
    <w:rsid w:val="73D56FFD"/>
    <w:rsid w:val="73E55492"/>
    <w:rsid w:val="741362EC"/>
    <w:rsid w:val="74143FCA"/>
    <w:rsid w:val="7416564C"/>
    <w:rsid w:val="741A445C"/>
    <w:rsid w:val="74786307"/>
    <w:rsid w:val="749A44CF"/>
    <w:rsid w:val="74BB2697"/>
    <w:rsid w:val="74E92D60"/>
    <w:rsid w:val="75104791"/>
    <w:rsid w:val="75114065"/>
    <w:rsid w:val="75151DA7"/>
    <w:rsid w:val="751853F4"/>
    <w:rsid w:val="751A116C"/>
    <w:rsid w:val="751C1388"/>
    <w:rsid w:val="75287D2D"/>
    <w:rsid w:val="7533222E"/>
    <w:rsid w:val="75442904"/>
    <w:rsid w:val="7553467E"/>
    <w:rsid w:val="75874327"/>
    <w:rsid w:val="75BB430A"/>
    <w:rsid w:val="75C94940"/>
    <w:rsid w:val="75D92DD5"/>
    <w:rsid w:val="75DC0B17"/>
    <w:rsid w:val="75F25C45"/>
    <w:rsid w:val="761E2A47"/>
    <w:rsid w:val="76342701"/>
    <w:rsid w:val="76557CFE"/>
    <w:rsid w:val="768A2321"/>
    <w:rsid w:val="76940D5A"/>
    <w:rsid w:val="76E00193"/>
    <w:rsid w:val="76FA1F58"/>
    <w:rsid w:val="76FD2AF3"/>
    <w:rsid w:val="770262E1"/>
    <w:rsid w:val="77100A78"/>
    <w:rsid w:val="776668EA"/>
    <w:rsid w:val="776E1C43"/>
    <w:rsid w:val="77B74CC3"/>
    <w:rsid w:val="77FC0FFD"/>
    <w:rsid w:val="781D0CC1"/>
    <w:rsid w:val="78393BDC"/>
    <w:rsid w:val="784D1858"/>
    <w:rsid w:val="7855070D"/>
    <w:rsid w:val="787D213D"/>
    <w:rsid w:val="7884601B"/>
    <w:rsid w:val="788A2AAC"/>
    <w:rsid w:val="789A0D4C"/>
    <w:rsid w:val="78A31478"/>
    <w:rsid w:val="78C0202A"/>
    <w:rsid w:val="78E421BD"/>
    <w:rsid w:val="78E8332F"/>
    <w:rsid w:val="78EC456E"/>
    <w:rsid w:val="78F9378E"/>
    <w:rsid w:val="790A7749"/>
    <w:rsid w:val="792C3B64"/>
    <w:rsid w:val="79780B57"/>
    <w:rsid w:val="797A667D"/>
    <w:rsid w:val="79A32139"/>
    <w:rsid w:val="79A454A8"/>
    <w:rsid w:val="79AC2DBE"/>
    <w:rsid w:val="79B25E17"/>
    <w:rsid w:val="79B67B89"/>
    <w:rsid w:val="79C43D9C"/>
    <w:rsid w:val="79CE4C1B"/>
    <w:rsid w:val="79E104AA"/>
    <w:rsid w:val="79E32474"/>
    <w:rsid w:val="79E41D48"/>
    <w:rsid w:val="79F7692F"/>
    <w:rsid w:val="79FE72AE"/>
    <w:rsid w:val="7A304F8E"/>
    <w:rsid w:val="7A3C1B84"/>
    <w:rsid w:val="7A3F3423"/>
    <w:rsid w:val="7A4B626B"/>
    <w:rsid w:val="7A5B64AE"/>
    <w:rsid w:val="7A666C01"/>
    <w:rsid w:val="7A6A4943"/>
    <w:rsid w:val="7A6D4434"/>
    <w:rsid w:val="7A8F43AA"/>
    <w:rsid w:val="7A996FD7"/>
    <w:rsid w:val="7AAB2866"/>
    <w:rsid w:val="7AB23BF5"/>
    <w:rsid w:val="7AD1051F"/>
    <w:rsid w:val="7AFB559C"/>
    <w:rsid w:val="7B0022D1"/>
    <w:rsid w:val="7B034450"/>
    <w:rsid w:val="7B112BF2"/>
    <w:rsid w:val="7B2308E1"/>
    <w:rsid w:val="7B503B39"/>
    <w:rsid w:val="7B892774"/>
    <w:rsid w:val="7B9F23CB"/>
    <w:rsid w:val="7BA50A03"/>
    <w:rsid w:val="7BB75966"/>
    <w:rsid w:val="7BE10C35"/>
    <w:rsid w:val="7BE97AEA"/>
    <w:rsid w:val="7BEB5610"/>
    <w:rsid w:val="7BF1074D"/>
    <w:rsid w:val="7BFF10BB"/>
    <w:rsid w:val="7C1508DF"/>
    <w:rsid w:val="7C5A2796"/>
    <w:rsid w:val="7C66113B"/>
    <w:rsid w:val="7C6F6241"/>
    <w:rsid w:val="7C72188D"/>
    <w:rsid w:val="7C737E1F"/>
    <w:rsid w:val="7C790E6E"/>
    <w:rsid w:val="7CC10E1D"/>
    <w:rsid w:val="7CCC4840"/>
    <w:rsid w:val="7CDD764F"/>
    <w:rsid w:val="7CE02C9B"/>
    <w:rsid w:val="7CE342B8"/>
    <w:rsid w:val="7D140B97"/>
    <w:rsid w:val="7D1868D9"/>
    <w:rsid w:val="7D31799A"/>
    <w:rsid w:val="7D3905FD"/>
    <w:rsid w:val="7DA168CE"/>
    <w:rsid w:val="7DAA5057"/>
    <w:rsid w:val="7DCC321F"/>
    <w:rsid w:val="7DFF1847"/>
    <w:rsid w:val="7E17093E"/>
    <w:rsid w:val="7E282B4B"/>
    <w:rsid w:val="7E551467"/>
    <w:rsid w:val="7E5E4E98"/>
    <w:rsid w:val="7E6671D0"/>
    <w:rsid w:val="7E7A0ECD"/>
    <w:rsid w:val="7E7A711F"/>
    <w:rsid w:val="7E8B6C36"/>
    <w:rsid w:val="7EA30424"/>
    <w:rsid w:val="7EDB7BBE"/>
    <w:rsid w:val="7EDC56E4"/>
    <w:rsid w:val="7EE06F82"/>
    <w:rsid w:val="7F1503A2"/>
    <w:rsid w:val="7F2B2374"/>
    <w:rsid w:val="7F5B0CFF"/>
    <w:rsid w:val="7F7611D8"/>
    <w:rsid w:val="7F7B314F"/>
    <w:rsid w:val="7FC20D7E"/>
    <w:rsid w:val="7FCB5E84"/>
    <w:rsid w:val="7FD4460D"/>
    <w:rsid w:val="7FDB3BED"/>
    <w:rsid w:val="7FE01204"/>
    <w:rsid w:val="7FEE3921"/>
    <w:rsid w:val="7FF134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99" w:name="annotation text"/>
    <w:lsdException w:qFormat="1" w:unhideWhenUsed="0"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qFormat="1" w:unhideWhenUsed="0" w:uiPriority="0"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2"/>
    <w:autoRedefine/>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51"/>
    <w:autoRedefine/>
    <w:qFormat/>
    <w:uiPriority w:val="0"/>
    <w:pPr>
      <w:keepNext/>
      <w:keepLines/>
      <w:spacing w:before="260" w:after="260" w:line="416" w:lineRule="auto"/>
      <w:outlineLvl w:val="1"/>
    </w:pPr>
    <w:rPr>
      <w:rFonts w:ascii="Cambria" w:hAnsi="Cambria"/>
      <w:b/>
      <w:bCs/>
      <w:sz w:val="32"/>
      <w:szCs w:val="32"/>
    </w:rPr>
  </w:style>
  <w:style w:type="paragraph" w:styleId="5">
    <w:name w:val="heading 3"/>
    <w:basedOn w:val="1"/>
    <w:next w:val="1"/>
    <w:link w:val="46"/>
    <w:qFormat/>
    <w:uiPriority w:val="0"/>
    <w:pPr>
      <w:keepNext/>
      <w:keepLines/>
      <w:spacing w:before="260" w:after="260" w:line="416" w:lineRule="auto"/>
      <w:outlineLvl w:val="2"/>
    </w:pPr>
    <w:rPr>
      <w:b/>
      <w:bCs/>
      <w:sz w:val="32"/>
      <w:szCs w:val="32"/>
    </w:rPr>
  </w:style>
  <w:style w:type="character" w:default="1" w:styleId="18">
    <w:name w:val="Default Paragraph Font"/>
    <w:autoRedefine/>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autoSpaceDE w:val="0"/>
      <w:autoSpaceDN w:val="0"/>
      <w:adjustRightInd w:val="0"/>
    </w:pPr>
    <w:rPr>
      <w:rFonts w:ascii="HP Simplified" w:hAnsi="HP Simplified" w:eastAsia="宋体" w:cs="HP Simplified"/>
      <w:color w:val="000000"/>
      <w:sz w:val="24"/>
      <w:szCs w:val="24"/>
      <w:lang w:val="en-US" w:eastAsia="zh-CN" w:bidi="ar-SA"/>
    </w:rPr>
  </w:style>
  <w:style w:type="paragraph" w:styleId="6">
    <w:name w:val="Normal Indent"/>
    <w:basedOn w:val="1"/>
    <w:link w:val="49"/>
    <w:qFormat/>
    <w:uiPriority w:val="0"/>
    <w:pPr>
      <w:ind w:firstLine="420"/>
    </w:pPr>
    <w:rPr>
      <w:rFonts w:ascii="Calibri" w:hAnsi="Calibri"/>
      <w:szCs w:val="22"/>
    </w:rPr>
  </w:style>
  <w:style w:type="paragraph" w:styleId="7">
    <w:name w:val="Document Map"/>
    <w:basedOn w:val="1"/>
    <w:link w:val="37"/>
    <w:autoRedefine/>
    <w:semiHidden/>
    <w:qFormat/>
    <w:uiPriority w:val="0"/>
    <w:pPr>
      <w:shd w:val="clear" w:color="auto" w:fill="000080"/>
    </w:pPr>
  </w:style>
  <w:style w:type="paragraph" w:styleId="8">
    <w:name w:val="annotation text"/>
    <w:basedOn w:val="1"/>
    <w:link w:val="47"/>
    <w:semiHidden/>
    <w:qFormat/>
    <w:uiPriority w:val="99"/>
    <w:pPr>
      <w:jc w:val="left"/>
    </w:pPr>
  </w:style>
  <w:style w:type="paragraph" w:styleId="9">
    <w:name w:val="Body Text"/>
    <w:basedOn w:val="1"/>
    <w:link w:val="58"/>
    <w:autoRedefine/>
    <w:qFormat/>
    <w:uiPriority w:val="0"/>
    <w:rPr>
      <w:sz w:val="18"/>
    </w:rPr>
  </w:style>
  <w:style w:type="paragraph" w:styleId="10">
    <w:name w:val="Date"/>
    <w:basedOn w:val="1"/>
    <w:next w:val="1"/>
    <w:link w:val="36"/>
    <w:autoRedefine/>
    <w:qFormat/>
    <w:uiPriority w:val="0"/>
    <w:pPr>
      <w:ind w:left="100" w:leftChars="2500"/>
    </w:pPr>
  </w:style>
  <w:style w:type="paragraph" w:styleId="11">
    <w:name w:val="Balloon Text"/>
    <w:basedOn w:val="1"/>
    <w:link w:val="57"/>
    <w:semiHidden/>
    <w:qFormat/>
    <w:uiPriority w:val="0"/>
    <w:rPr>
      <w:rFonts w:ascii="Calibri" w:hAnsi="Calibri" w:cs="Calibri"/>
      <w:sz w:val="18"/>
      <w:szCs w:val="18"/>
    </w:rPr>
  </w:style>
  <w:style w:type="paragraph" w:styleId="12">
    <w:name w:val="footer"/>
    <w:basedOn w:val="1"/>
    <w:link w:val="42"/>
    <w:autoRedefine/>
    <w:qFormat/>
    <w:uiPriority w:val="0"/>
    <w:pPr>
      <w:tabs>
        <w:tab w:val="center" w:pos="4153"/>
        <w:tab w:val="right" w:pos="8306"/>
      </w:tabs>
      <w:snapToGrid w:val="0"/>
      <w:jc w:val="left"/>
    </w:pPr>
    <w:rPr>
      <w:sz w:val="18"/>
      <w:szCs w:val="18"/>
    </w:rPr>
  </w:style>
  <w:style w:type="paragraph" w:styleId="13">
    <w:name w:val="header"/>
    <w:basedOn w:val="1"/>
    <w:link w:val="41"/>
    <w:qFormat/>
    <w:uiPriority w:val="99"/>
    <w:pPr>
      <w:pBdr>
        <w:bottom w:val="single" w:color="auto" w:sz="6" w:space="1"/>
      </w:pBdr>
      <w:tabs>
        <w:tab w:val="center" w:pos="4153"/>
        <w:tab w:val="right" w:pos="8306"/>
      </w:tabs>
      <w:snapToGrid w:val="0"/>
      <w:jc w:val="center"/>
    </w:pPr>
    <w:rPr>
      <w:rFonts w:ascii="Calibri" w:hAnsi="Calibri"/>
      <w:sz w:val="18"/>
      <w:szCs w:val="18"/>
    </w:rPr>
  </w:style>
  <w:style w:type="paragraph" w:styleId="14">
    <w:name w:val="Normal (Web)"/>
    <w:basedOn w:val="1"/>
    <w:link w:val="54"/>
    <w:autoRedefine/>
    <w:qFormat/>
    <w:uiPriority w:val="0"/>
    <w:pPr>
      <w:widowControl/>
      <w:spacing w:before="100" w:beforeAutospacing="1" w:after="100" w:afterAutospacing="1"/>
      <w:jc w:val="left"/>
    </w:pPr>
    <w:rPr>
      <w:rFonts w:ascii="宋体" w:hAnsi="宋体" w:cs="宋体"/>
      <w:sz w:val="24"/>
    </w:rPr>
  </w:style>
  <w:style w:type="paragraph" w:styleId="15">
    <w:name w:val="annotation subject"/>
    <w:basedOn w:val="8"/>
    <w:next w:val="8"/>
    <w:link w:val="60"/>
    <w:semiHidden/>
    <w:qFormat/>
    <w:uiPriority w:val="0"/>
    <w:rPr>
      <w:b/>
      <w:bCs/>
    </w:rPr>
  </w:style>
  <w:style w:type="table" w:styleId="17">
    <w:name w:val="Table Grid"/>
    <w:basedOn w:val="16"/>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qFormat/>
    <w:uiPriority w:val="0"/>
    <w:rPr>
      <w:b/>
    </w:rPr>
  </w:style>
  <w:style w:type="character" w:styleId="20">
    <w:name w:val="page number"/>
    <w:basedOn w:val="18"/>
    <w:qFormat/>
    <w:uiPriority w:val="0"/>
  </w:style>
  <w:style w:type="character" w:styleId="21">
    <w:name w:val="Hyperlink"/>
    <w:qFormat/>
    <w:uiPriority w:val="0"/>
    <w:rPr>
      <w:color w:val="0000FF"/>
      <w:u w:val="single"/>
    </w:rPr>
  </w:style>
  <w:style w:type="character" w:styleId="22">
    <w:name w:val="annotation reference"/>
    <w:autoRedefine/>
    <w:qFormat/>
    <w:uiPriority w:val="0"/>
    <w:rPr>
      <w:sz w:val="21"/>
      <w:szCs w:val="21"/>
    </w:rPr>
  </w:style>
  <w:style w:type="paragraph" w:customStyle="1" w:styleId="23">
    <w:name w:val="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rPr>
  </w:style>
  <w:style w:type="paragraph" w:customStyle="1" w:styleId="24">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5">
    <w:name w:val="普通(网站)1"/>
    <w:qFormat/>
    <w:uiPriority w:val="0"/>
    <w:pPr>
      <w:tabs>
        <w:tab w:val="left" w:pos="284"/>
        <w:tab w:val="left" w:pos="494"/>
      </w:tabs>
      <w:spacing w:line="360" w:lineRule="auto"/>
      <w:ind w:left="494" w:hanging="284"/>
      <w:jc w:val="both"/>
    </w:pPr>
    <w:rPr>
      <w:rFonts w:ascii="Times New Roman" w:hAnsi="宋体" w:eastAsia="宋体" w:cs="Times New Roman"/>
      <w:kern w:val="2"/>
      <w:sz w:val="21"/>
      <w:szCs w:val="21"/>
      <w:lang w:val="en-US" w:eastAsia="zh-CN" w:bidi="ar-SA"/>
    </w:rPr>
  </w:style>
  <w:style w:type="paragraph" w:customStyle="1" w:styleId="26">
    <w:name w:val="Char Char Char Char"/>
    <w:basedOn w:val="1"/>
    <w:semiHidden/>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27">
    <w:name w:val="样式1"/>
    <w:basedOn w:val="3"/>
    <w:link w:val="56"/>
    <w:qFormat/>
    <w:uiPriority w:val="0"/>
    <w:pPr>
      <w:spacing w:line="576" w:lineRule="auto"/>
    </w:pPr>
    <w:rPr>
      <w:rFonts w:ascii="Calibri" w:hAnsi="Calibri"/>
      <w:sz w:val="40"/>
    </w:rPr>
  </w:style>
  <w:style w:type="paragraph" w:customStyle="1" w:styleId="28">
    <w:name w:val="列出段落1"/>
    <w:basedOn w:val="1"/>
    <w:qFormat/>
    <w:uiPriority w:val="0"/>
    <w:pPr>
      <w:ind w:firstLine="420" w:firstLineChars="200"/>
    </w:pPr>
    <w:rPr>
      <w:rFonts w:ascii="Calibri" w:hAnsi="Calibri"/>
      <w:szCs w:val="22"/>
    </w:rPr>
  </w:style>
  <w:style w:type="paragraph" w:customStyle="1" w:styleId="29">
    <w:name w:val="正文缩进2字符"/>
    <w:basedOn w:val="1"/>
    <w:link w:val="45"/>
    <w:qFormat/>
    <w:uiPriority w:val="0"/>
    <w:pPr>
      <w:spacing w:line="360" w:lineRule="auto"/>
      <w:ind w:firstLine="480" w:firstLineChars="200"/>
    </w:pPr>
    <w:rPr>
      <w:rFonts w:ascii="Calibri" w:hAnsi="Calibri"/>
      <w:sz w:val="24"/>
    </w:rPr>
  </w:style>
  <w:style w:type="paragraph" w:customStyle="1" w:styleId="30">
    <w:name w:val="0正文"/>
    <w:basedOn w:val="1"/>
    <w:link w:val="55"/>
    <w:qFormat/>
    <w:uiPriority w:val="0"/>
    <w:pPr>
      <w:widowControl/>
      <w:adjustRightInd w:val="0"/>
      <w:spacing w:line="360" w:lineRule="auto"/>
      <w:ind w:firstLine="480" w:firstLineChars="200"/>
      <w:jc w:val="left"/>
      <w:textAlignment w:val="baseline"/>
    </w:pPr>
    <w:rPr>
      <w:rFonts w:ascii="Verdana" w:hAnsi="Verdana"/>
      <w:szCs w:val="22"/>
    </w:rPr>
  </w:style>
  <w:style w:type="paragraph" w:customStyle="1" w:styleId="31">
    <w:name w:val="1"/>
    <w:basedOn w:val="1"/>
    <w:next w:val="32"/>
    <w:qFormat/>
    <w:uiPriority w:val="0"/>
    <w:pPr>
      <w:ind w:firstLine="420" w:firstLineChars="200"/>
    </w:pPr>
    <w:rPr>
      <w:rFonts w:ascii="Calibri" w:hAnsi="Calibri"/>
      <w:szCs w:val="22"/>
    </w:rPr>
  </w:style>
  <w:style w:type="paragraph" w:customStyle="1" w:styleId="32">
    <w:name w:val="列出段落2"/>
    <w:basedOn w:val="1"/>
    <w:link w:val="39"/>
    <w:autoRedefine/>
    <w:qFormat/>
    <w:uiPriority w:val="34"/>
    <w:pPr>
      <w:ind w:firstLine="420" w:firstLineChars="200"/>
    </w:pPr>
    <w:rPr>
      <w:rFonts w:ascii="Calibri" w:hAnsi="Calibri"/>
      <w:szCs w:val="22"/>
    </w:rPr>
  </w:style>
  <w:style w:type="paragraph" w:customStyle="1" w:styleId="33">
    <w:name w:val="Char1"/>
    <w:basedOn w:val="1"/>
    <w:qFormat/>
    <w:uiPriority w:val="0"/>
    <w:pPr>
      <w:tabs>
        <w:tab w:val="left" w:pos="960"/>
      </w:tabs>
      <w:ind w:left="960" w:hanging="480"/>
    </w:pPr>
    <w:rPr>
      <w:sz w:val="24"/>
    </w:rPr>
  </w:style>
  <w:style w:type="paragraph" w:customStyle="1" w:styleId="34">
    <w:name w:val="_Style 22"/>
    <w:basedOn w:val="7"/>
    <w:qFormat/>
    <w:uiPriority w:val="0"/>
    <w:pPr>
      <w:autoSpaceDE w:val="0"/>
      <w:autoSpaceDN w:val="0"/>
      <w:adjustRightInd w:val="0"/>
      <w:spacing w:line="360" w:lineRule="auto"/>
    </w:pPr>
    <w:rPr>
      <w:rFonts w:ascii="Arial" w:hAnsi="Arial"/>
      <w:kern w:val="0"/>
      <w:szCs w:val="21"/>
    </w:rPr>
  </w:style>
  <w:style w:type="paragraph" w:customStyle="1" w:styleId="35">
    <w:name w:val="正文模版"/>
    <w:basedOn w:val="1"/>
    <w:link w:val="40"/>
    <w:qFormat/>
    <w:uiPriority w:val="0"/>
    <w:pPr>
      <w:spacing w:line="360" w:lineRule="auto"/>
      <w:ind w:firstLine="480" w:firstLineChars="200"/>
    </w:pPr>
    <w:rPr>
      <w:rFonts w:ascii="Calibri" w:hAnsi="Calibri" w:cs="宋体"/>
      <w:sz w:val="24"/>
      <w:szCs w:val="22"/>
    </w:rPr>
  </w:style>
  <w:style w:type="character" w:customStyle="1" w:styleId="36">
    <w:name w:val="日期 字符"/>
    <w:basedOn w:val="18"/>
    <w:link w:val="10"/>
    <w:qFormat/>
    <w:uiPriority w:val="0"/>
    <w:rPr>
      <w:rFonts w:ascii="Times New Roman" w:hAnsi="Times New Roman" w:eastAsia="宋体" w:cs="Times New Roman"/>
      <w:szCs w:val="24"/>
    </w:rPr>
  </w:style>
  <w:style w:type="character" w:customStyle="1" w:styleId="37">
    <w:name w:val="文档结构图 字符"/>
    <w:basedOn w:val="18"/>
    <w:link w:val="7"/>
    <w:semiHidden/>
    <w:qFormat/>
    <w:uiPriority w:val="0"/>
    <w:rPr>
      <w:rFonts w:ascii="Times New Roman" w:hAnsi="Times New Roman" w:eastAsia="宋体" w:cs="Times New Roman"/>
      <w:szCs w:val="24"/>
      <w:shd w:val="clear" w:color="auto" w:fill="000080"/>
    </w:rPr>
  </w:style>
  <w:style w:type="character" w:customStyle="1" w:styleId="38">
    <w:name w:val="标题 2 Char"/>
    <w:basedOn w:val="18"/>
    <w:semiHidden/>
    <w:qFormat/>
    <w:uiPriority w:val="9"/>
    <w:rPr>
      <w:rFonts w:ascii="Cambria" w:hAnsi="Cambria" w:eastAsia="宋体" w:cs="Times New Roman"/>
      <w:b/>
      <w:bCs/>
      <w:sz w:val="32"/>
      <w:szCs w:val="32"/>
    </w:rPr>
  </w:style>
  <w:style w:type="character" w:customStyle="1" w:styleId="39">
    <w:name w:val="列表段落 字符"/>
    <w:link w:val="32"/>
    <w:qFormat/>
    <w:uiPriority w:val="34"/>
    <w:rPr>
      <w:rFonts w:ascii="Calibri" w:hAnsi="Calibri" w:eastAsia="宋体"/>
      <w:kern w:val="2"/>
      <w:sz w:val="21"/>
      <w:szCs w:val="22"/>
      <w:lang w:val="en-US" w:eastAsia="zh-CN" w:bidi="ar-SA"/>
    </w:rPr>
  </w:style>
  <w:style w:type="character" w:customStyle="1" w:styleId="40">
    <w:name w:val="正文模版 Char Char"/>
    <w:link w:val="35"/>
    <w:qFormat/>
    <w:uiPriority w:val="0"/>
    <w:rPr>
      <w:rFonts w:eastAsia="宋体" w:cs="宋体"/>
      <w:sz w:val="24"/>
    </w:rPr>
  </w:style>
  <w:style w:type="character" w:customStyle="1" w:styleId="41">
    <w:name w:val="页眉 字符"/>
    <w:link w:val="13"/>
    <w:autoRedefine/>
    <w:qFormat/>
    <w:uiPriority w:val="99"/>
    <w:rPr>
      <w:rFonts w:eastAsia="宋体"/>
      <w:sz w:val="18"/>
      <w:szCs w:val="18"/>
    </w:rPr>
  </w:style>
  <w:style w:type="character" w:customStyle="1" w:styleId="42">
    <w:name w:val="页脚 字符"/>
    <w:basedOn w:val="18"/>
    <w:link w:val="12"/>
    <w:qFormat/>
    <w:uiPriority w:val="0"/>
    <w:rPr>
      <w:rFonts w:ascii="Times New Roman" w:hAnsi="Times New Roman" w:eastAsia="宋体" w:cs="Times New Roman"/>
      <w:sz w:val="18"/>
      <w:szCs w:val="18"/>
    </w:rPr>
  </w:style>
  <w:style w:type="character" w:customStyle="1" w:styleId="43">
    <w:name w:val="正文缩进2字符 Char"/>
    <w:autoRedefine/>
    <w:qFormat/>
    <w:uiPriority w:val="0"/>
    <w:rPr>
      <w:rFonts w:eastAsia="宋体"/>
      <w:kern w:val="2"/>
      <w:sz w:val="24"/>
      <w:szCs w:val="24"/>
      <w:lang w:bidi="ar-SA"/>
    </w:rPr>
  </w:style>
  <w:style w:type="character" w:customStyle="1" w:styleId="44">
    <w:name w:val="pt9hui1"/>
    <w:autoRedefine/>
    <w:qFormat/>
    <w:uiPriority w:val="0"/>
    <w:rPr>
      <w:rFonts w:hint="default"/>
      <w:sz w:val="18"/>
      <w:szCs w:val="18"/>
      <w:u w:val="none"/>
    </w:rPr>
  </w:style>
  <w:style w:type="character" w:customStyle="1" w:styleId="45">
    <w:name w:val="正文缩进2字符 Char Char"/>
    <w:link w:val="29"/>
    <w:autoRedefine/>
    <w:qFormat/>
    <w:uiPriority w:val="0"/>
    <w:rPr>
      <w:rFonts w:eastAsia="宋体"/>
      <w:sz w:val="24"/>
      <w:szCs w:val="24"/>
    </w:rPr>
  </w:style>
  <w:style w:type="character" w:customStyle="1" w:styleId="46">
    <w:name w:val="标题 3 字符"/>
    <w:basedOn w:val="18"/>
    <w:link w:val="5"/>
    <w:qFormat/>
    <w:uiPriority w:val="0"/>
    <w:rPr>
      <w:rFonts w:ascii="Times New Roman" w:hAnsi="Times New Roman" w:eastAsia="宋体" w:cs="Times New Roman"/>
      <w:b/>
      <w:bCs/>
      <w:sz w:val="32"/>
      <w:szCs w:val="32"/>
    </w:rPr>
  </w:style>
  <w:style w:type="character" w:customStyle="1" w:styleId="47">
    <w:name w:val="批注文字 字符"/>
    <w:basedOn w:val="18"/>
    <w:link w:val="8"/>
    <w:autoRedefine/>
    <w:semiHidden/>
    <w:qFormat/>
    <w:uiPriority w:val="99"/>
    <w:rPr>
      <w:rFonts w:ascii="Times New Roman" w:hAnsi="Times New Roman" w:eastAsia="宋体" w:cs="Times New Roman"/>
      <w:szCs w:val="24"/>
    </w:rPr>
  </w:style>
  <w:style w:type="character" w:customStyle="1" w:styleId="48">
    <w:name w:val="页眉 Char"/>
    <w:basedOn w:val="18"/>
    <w:semiHidden/>
    <w:qFormat/>
    <w:uiPriority w:val="99"/>
    <w:rPr>
      <w:rFonts w:ascii="Times New Roman" w:hAnsi="Times New Roman" w:eastAsia="宋体" w:cs="Times New Roman"/>
      <w:sz w:val="18"/>
      <w:szCs w:val="18"/>
    </w:rPr>
  </w:style>
  <w:style w:type="character" w:customStyle="1" w:styleId="49">
    <w:name w:val="正文缩进 字符"/>
    <w:link w:val="6"/>
    <w:qFormat/>
    <w:uiPriority w:val="0"/>
    <w:rPr>
      <w:rFonts w:eastAsia="宋体"/>
    </w:rPr>
  </w:style>
  <w:style w:type="character" w:customStyle="1" w:styleId="50">
    <w:name w:val="h Char Char"/>
    <w:qFormat/>
    <w:uiPriority w:val="0"/>
    <w:rPr>
      <w:rFonts w:ascii="Calibri" w:hAnsi="Calibri" w:eastAsia="宋体" w:cs="Times New Roman"/>
      <w:sz w:val="18"/>
      <w:szCs w:val="18"/>
    </w:rPr>
  </w:style>
  <w:style w:type="character" w:customStyle="1" w:styleId="51">
    <w:name w:val="标题 2 字符"/>
    <w:link w:val="4"/>
    <w:qFormat/>
    <w:locked/>
    <w:uiPriority w:val="0"/>
    <w:rPr>
      <w:rFonts w:ascii="Cambria" w:hAnsi="Cambria" w:eastAsia="宋体" w:cs="Times New Roman"/>
      <w:b/>
      <w:bCs/>
      <w:sz w:val="32"/>
      <w:szCs w:val="32"/>
    </w:rPr>
  </w:style>
  <w:style w:type="character" w:customStyle="1" w:styleId="52">
    <w:name w:val="标题 1 字符"/>
    <w:basedOn w:val="18"/>
    <w:link w:val="3"/>
    <w:qFormat/>
    <w:uiPriority w:val="0"/>
    <w:rPr>
      <w:rFonts w:ascii="Times New Roman" w:hAnsi="Times New Roman" w:eastAsia="宋体" w:cs="Times New Roman"/>
      <w:b/>
      <w:bCs/>
      <w:kern w:val="44"/>
      <w:sz w:val="44"/>
      <w:szCs w:val="44"/>
    </w:rPr>
  </w:style>
  <w:style w:type="character" w:customStyle="1" w:styleId="53">
    <w:name w:val="普通 (Web) Char1"/>
    <w:qFormat/>
    <w:locked/>
    <w:uiPriority w:val="0"/>
    <w:rPr>
      <w:rFonts w:ascii="宋体" w:hAnsi="宋体" w:eastAsia="宋体" w:cs="宋体"/>
      <w:sz w:val="24"/>
      <w:szCs w:val="24"/>
      <w:lang w:val="en-US" w:eastAsia="zh-CN"/>
    </w:rPr>
  </w:style>
  <w:style w:type="character" w:customStyle="1" w:styleId="54">
    <w:name w:val="普通(网站) 字符"/>
    <w:link w:val="14"/>
    <w:qFormat/>
    <w:uiPriority w:val="0"/>
    <w:rPr>
      <w:rFonts w:ascii="宋体" w:hAnsi="宋体" w:eastAsia="宋体" w:cs="宋体"/>
      <w:sz w:val="24"/>
      <w:szCs w:val="24"/>
    </w:rPr>
  </w:style>
  <w:style w:type="character" w:customStyle="1" w:styleId="55">
    <w:name w:val="0正文 Char Char"/>
    <w:link w:val="30"/>
    <w:qFormat/>
    <w:uiPriority w:val="0"/>
    <w:rPr>
      <w:rFonts w:ascii="Verdana" w:hAnsi="Verdana"/>
    </w:rPr>
  </w:style>
  <w:style w:type="character" w:customStyle="1" w:styleId="56">
    <w:name w:val="样式1 Char"/>
    <w:link w:val="27"/>
    <w:qFormat/>
    <w:locked/>
    <w:uiPriority w:val="0"/>
    <w:rPr>
      <w:rFonts w:eastAsia="宋体"/>
      <w:b/>
      <w:bCs/>
      <w:kern w:val="44"/>
      <w:sz w:val="40"/>
      <w:szCs w:val="44"/>
    </w:rPr>
  </w:style>
  <w:style w:type="character" w:customStyle="1" w:styleId="57">
    <w:name w:val="批注框文本 字符"/>
    <w:link w:val="11"/>
    <w:semiHidden/>
    <w:qFormat/>
    <w:locked/>
    <w:uiPriority w:val="0"/>
    <w:rPr>
      <w:rFonts w:ascii="Calibri" w:hAnsi="Calibri" w:eastAsia="宋体" w:cs="Calibri"/>
      <w:sz w:val="18"/>
      <w:szCs w:val="18"/>
    </w:rPr>
  </w:style>
  <w:style w:type="character" w:customStyle="1" w:styleId="58">
    <w:name w:val="正文文本 字符"/>
    <w:basedOn w:val="18"/>
    <w:link w:val="9"/>
    <w:autoRedefine/>
    <w:qFormat/>
    <w:uiPriority w:val="0"/>
    <w:rPr>
      <w:rFonts w:ascii="Times New Roman" w:hAnsi="Times New Roman" w:eastAsia="宋体" w:cs="Times New Roman"/>
      <w:sz w:val="18"/>
      <w:szCs w:val="24"/>
    </w:rPr>
  </w:style>
  <w:style w:type="character" w:customStyle="1" w:styleId="59">
    <w:name w:val="批注框文本 Char"/>
    <w:basedOn w:val="18"/>
    <w:semiHidden/>
    <w:qFormat/>
    <w:uiPriority w:val="99"/>
    <w:rPr>
      <w:rFonts w:ascii="Times New Roman" w:hAnsi="Times New Roman" w:eastAsia="宋体" w:cs="Times New Roman"/>
      <w:sz w:val="18"/>
      <w:szCs w:val="18"/>
    </w:rPr>
  </w:style>
  <w:style w:type="character" w:customStyle="1" w:styleId="60">
    <w:name w:val="批注主题 字符"/>
    <w:basedOn w:val="47"/>
    <w:link w:val="15"/>
    <w:semiHidden/>
    <w:qFormat/>
    <w:uiPriority w:val="0"/>
    <w:rPr>
      <w:rFonts w:ascii="Times New Roman" w:hAnsi="Times New Roman" w:eastAsia="宋体" w:cs="Times New Roman"/>
      <w:b/>
      <w:bCs/>
      <w:szCs w:val="24"/>
    </w:rPr>
  </w:style>
  <w:style w:type="paragraph" w:customStyle="1" w:styleId="61">
    <w:name w:val="MSG_EN_FONT_STYLE_NAME_TEMPLATE_ROLE_NUMBER MSG_EN_FONT_STYLE_NAME_BY_ROLE_TEXT 2"/>
    <w:basedOn w:val="1"/>
    <w:unhideWhenUsed/>
    <w:qFormat/>
    <w:uiPriority w:val="99"/>
    <w:pPr>
      <w:shd w:val="clear" w:color="auto" w:fill="FFFFFF"/>
      <w:spacing w:before="200" w:line="232" w:lineRule="exact"/>
      <w:ind w:hanging="460"/>
    </w:pPr>
    <w:rPr>
      <w:rFonts w:ascii="￯﾿ﾥ￯ﾾﾮ￯ﾾﾋ￯﾿ﾤ￯ﾾﾽ￯ﾾﾓ" w:hAnsi="￯﾿ﾥ￯ﾾﾮ￯ﾾﾋ￯﾿ﾤ￯ﾾﾽ￯ﾾﾓ" w:eastAsia="￯﾿ﾥ￯ﾾﾮ￯ﾾﾋ￯﾿ﾤ￯ﾾﾽ￯ﾾﾓ"/>
      <w:sz w:val="20"/>
    </w:rPr>
  </w:style>
  <w:style w:type="character" w:customStyle="1" w:styleId="62">
    <w:name w:val="MSG_EN_FONT_STYLE_NAME_TEMPLATE_ROLE_LEVEL MSG_EN_FONT_STYLE_NAME_BY_ROLE_HEADING 1_"/>
    <w:basedOn w:val="18"/>
    <w:link w:val="63"/>
    <w:autoRedefine/>
    <w:unhideWhenUsed/>
    <w:qFormat/>
    <w:uiPriority w:val="99"/>
    <w:rPr>
      <w:rFonts w:ascii="￯﾿ﾥ￯ﾾﾮ￯ﾾﾋ￯﾿ﾤ￯ﾾﾽ￯ﾾﾓ" w:hAnsi="￯﾿ﾥ￯ﾾﾮ￯ﾾﾋ￯﾿ﾤ￯ﾾﾽ￯ﾾﾓ" w:eastAsia="￯﾿ﾥ￯ﾾﾮ￯ﾾﾋ￯﾿ﾤ￯ﾾﾽ￯ﾾﾓ"/>
      <w:sz w:val="32"/>
    </w:rPr>
  </w:style>
  <w:style w:type="paragraph" w:customStyle="1" w:styleId="63">
    <w:name w:val="MSG_EN_FONT_STYLE_NAME_TEMPLATE_ROLE_LEVEL MSG_EN_FONT_STYLE_NAME_BY_ROLE_HEADING 1"/>
    <w:basedOn w:val="1"/>
    <w:link w:val="62"/>
    <w:unhideWhenUsed/>
    <w:qFormat/>
    <w:uiPriority w:val="99"/>
    <w:pPr>
      <w:shd w:val="clear" w:color="auto" w:fill="FFFFFF"/>
      <w:spacing w:after="200" w:line="376" w:lineRule="exact"/>
      <w:outlineLvl w:val="0"/>
    </w:pPr>
    <w:rPr>
      <w:rFonts w:ascii="￯﾿ﾥ￯ﾾﾮ￯ﾾﾋ￯﾿ﾤ￯ﾾﾽ￯ﾾﾓ" w:hAnsi="￯﾿ﾥ￯ﾾﾮ￯ﾾﾋ￯﾿ﾤ￯ﾾﾽ￯ﾾﾓ" w:eastAsia="￯﾿ﾥ￯ﾾﾮ￯ﾾﾋ￯﾿ﾤ￯ﾾﾽ￯ﾾﾓ"/>
      <w:sz w:val="32"/>
    </w:rPr>
  </w:style>
  <w:style w:type="paragraph" w:customStyle="1" w:styleId="64">
    <w:name w:val="列表段落1"/>
    <w:basedOn w:val="1"/>
    <w:qFormat/>
    <w:uiPriority w:val="34"/>
    <w:pPr>
      <w:ind w:firstLine="420" w:firstLineChars="200"/>
    </w:pPr>
  </w:style>
  <w:style w:type="paragraph" w:customStyle="1" w:styleId="65">
    <w:name w:val="正文-无缩进"/>
    <w:basedOn w:val="1"/>
    <w:autoRedefine/>
    <w:qFormat/>
    <w:uiPriority w:val="0"/>
    <w:pPr>
      <w:jc w:val="left"/>
    </w:pPr>
    <w:rPr>
      <w:rFonts w:eastAsia="Times New Roman"/>
      <w:color w:val="000000"/>
      <w:kern w:val="0"/>
      <w:sz w:val="24"/>
      <w:szCs w:val="20"/>
      <w:lang w:val="zh-CN"/>
    </w:rPr>
  </w:style>
  <w:style w:type="paragraph" w:customStyle="1" w:styleId="66">
    <w:name w:val="FC正文"/>
    <w:basedOn w:val="1"/>
    <w:link w:val="67"/>
    <w:qFormat/>
    <w:uiPriority w:val="0"/>
    <w:pPr>
      <w:snapToGrid w:val="0"/>
      <w:spacing w:before="156" w:beforeLines="50" w:after="156" w:afterLines="50"/>
      <w:ind w:firstLine="480" w:firstLineChars="200"/>
      <w:contextualSpacing/>
    </w:pPr>
    <w:rPr>
      <w:rFonts w:asciiTheme="minorEastAsia" w:hAnsiTheme="minorEastAsia" w:eastAsiaTheme="minorEastAsia" w:cstheme="minorEastAsia"/>
      <w:szCs w:val="21"/>
    </w:rPr>
  </w:style>
  <w:style w:type="character" w:customStyle="1" w:styleId="67">
    <w:name w:val="FC正文 Char"/>
    <w:basedOn w:val="18"/>
    <w:link w:val="66"/>
    <w:qFormat/>
    <w:uiPriority w:val="0"/>
    <w:rPr>
      <w:rFonts w:asciiTheme="minorEastAsia" w:hAnsiTheme="minorEastAsia" w:eastAsiaTheme="minorEastAsia" w:cstheme="minorEastAsia"/>
      <w:szCs w:val="21"/>
    </w:rPr>
  </w:style>
  <w:style w:type="paragraph" w:customStyle="1" w:styleId="68">
    <w:name w:val="01标题"/>
    <w:basedOn w:val="1"/>
    <w:autoRedefine/>
    <w:qFormat/>
    <w:uiPriority w:val="0"/>
    <w:pPr>
      <w:widowControl/>
      <w:numPr>
        <w:ilvl w:val="0"/>
        <w:numId w:val="1"/>
      </w:numPr>
      <w:tabs>
        <w:tab w:val="left" w:pos="397"/>
      </w:tabs>
      <w:spacing w:before="480" w:after="120"/>
      <w:contextualSpacing/>
      <w:jc w:val="center"/>
      <w:outlineLvl w:val="0"/>
    </w:pPr>
    <w:rPr>
      <w:rFonts w:ascii="黑体" w:hAnsi="黑体" w:eastAsia="黑体" w:cstheme="minorBidi"/>
      <w:b/>
      <w:bCs/>
      <w:kern w:val="0"/>
      <w:sz w:val="40"/>
      <w:szCs w:val="40"/>
    </w:rPr>
  </w:style>
  <w:style w:type="paragraph" w:customStyle="1" w:styleId="69">
    <w:name w:val="02标题"/>
    <w:basedOn w:val="68"/>
    <w:autoRedefine/>
    <w:qFormat/>
    <w:uiPriority w:val="0"/>
    <w:pPr>
      <w:numPr>
        <w:ilvl w:val="1"/>
      </w:numPr>
      <w:jc w:val="left"/>
      <w:outlineLvl w:val="1"/>
    </w:pPr>
    <w:rPr>
      <w:sz w:val="28"/>
      <w:szCs w:val="28"/>
    </w:rPr>
  </w:style>
  <w:style w:type="paragraph" w:customStyle="1" w:styleId="70">
    <w:name w:val="03标题"/>
    <w:basedOn w:val="69"/>
    <w:link w:val="74"/>
    <w:qFormat/>
    <w:uiPriority w:val="0"/>
    <w:pPr>
      <w:numPr>
        <w:ilvl w:val="2"/>
      </w:numPr>
      <w:outlineLvl w:val="2"/>
    </w:pPr>
  </w:style>
  <w:style w:type="paragraph" w:customStyle="1" w:styleId="71">
    <w:name w:val="04标题"/>
    <w:basedOn w:val="70"/>
    <w:link w:val="73"/>
    <w:autoRedefine/>
    <w:qFormat/>
    <w:uiPriority w:val="0"/>
    <w:pPr>
      <w:numPr>
        <w:ilvl w:val="3"/>
      </w:numPr>
      <w:outlineLvl w:val="3"/>
    </w:pPr>
  </w:style>
  <w:style w:type="paragraph" w:customStyle="1" w:styleId="72">
    <w:name w:val="05标题"/>
    <w:basedOn w:val="71"/>
    <w:autoRedefine/>
    <w:qFormat/>
    <w:uiPriority w:val="0"/>
    <w:pPr>
      <w:numPr>
        <w:ilvl w:val="4"/>
      </w:numPr>
      <w:tabs>
        <w:tab w:val="left" w:pos="360"/>
      </w:tabs>
      <w:outlineLvl w:val="4"/>
    </w:pPr>
  </w:style>
  <w:style w:type="character" w:customStyle="1" w:styleId="73">
    <w:name w:val="04标题 字符"/>
    <w:basedOn w:val="18"/>
    <w:link w:val="71"/>
    <w:autoRedefine/>
    <w:qFormat/>
    <w:uiPriority w:val="0"/>
    <w:rPr>
      <w:rFonts w:ascii="黑体" w:hAnsi="黑体" w:eastAsia="黑体" w:cstheme="minorBidi"/>
      <w:b/>
      <w:bCs/>
      <w:sz w:val="28"/>
      <w:szCs w:val="28"/>
      <w:lang w:val="en-US"/>
    </w:rPr>
  </w:style>
  <w:style w:type="character" w:customStyle="1" w:styleId="74">
    <w:name w:val="03标题 字符"/>
    <w:basedOn w:val="18"/>
    <w:link w:val="70"/>
    <w:autoRedefine/>
    <w:qFormat/>
    <w:uiPriority w:val="0"/>
    <w:rPr>
      <w:rFonts w:ascii="黑体" w:hAnsi="黑体" w:eastAsia="黑体" w:cstheme="minorBidi"/>
      <w:b/>
      <w:bCs/>
      <w:sz w:val="28"/>
      <w:szCs w:val="28"/>
      <w:lang w:val="en-US"/>
    </w:rPr>
  </w:style>
  <w:style w:type="paragraph" w:styleId="75">
    <w:name w:val="List Paragraph"/>
    <w:basedOn w:val="1"/>
    <w:link w:val="76"/>
    <w:autoRedefine/>
    <w:qFormat/>
    <w:uiPriority w:val="34"/>
    <w:pPr>
      <w:ind w:left="720"/>
      <w:contextualSpacing/>
    </w:pPr>
  </w:style>
  <w:style w:type="character" w:customStyle="1" w:styleId="76">
    <w:name w:val="列表段落 字符1"/>
    <w:link w:val="75"/>
    <w:autoRedefine/>
    <w:qFormat/>
    <w:locked/>
    <w:uiPriority w:val="34"/>
    <w:rPr>
      <w:kern w:val="2"/>
      <w:sz w:val="21"/>
      <w:szCs w:val="24"/>
      <w:lang w:val="en-US"/>
    </w:rPr>
  </w:style>
  <w:style w:type="paragraph" w:customStyle="1" w:styleId="77">
    <w:name w:val="大标题"/>
    <w:basedOn w:val="1"/>
    <w:link w:val="78"/>
    <w:autoRedefine/>
    <w:qFormat/>
    <w:uiPriority w:val="0"/>
    <w:pPr>
      <w:widowControl/>
      <w:tabs>
        <w:tab w:val="left" w:pos="397"/>
      </w:tabs>
      <w:spacing w:before="480" w:after="120"/>
      <w:contextualSpacing/>
      <w:jc w:val="left"/>
      <w:outlineLvl w:val="1"/>
    </w:pPr>
    <w:rPr>
      <w:rFonts w:ascii="黑体" w:hAnsi="黑体" w:eastAsia="黑体" w:cstheme="minorBidi"/>
      <w:b/>
      <w:bCs/>
      <w:kern w:val="0"/>
      <w:sz w:val="28"/>
      <w:szCs w:val="28"/>
    </w:rPr>
  </w:style>
  <w:style w:type="character" w:customStyle="1" w:styleId="78">
    <w:name w:val="大标题 字符"/>
    <w:basedOn w:val="18"/>
    <w:link w:val="77"/>
    <w:autoRedefine/>
    <w:qFormat/>
    <w:uiPriority w:val="0"/>
    <w:rPr>
      <w:rFonts w:ascii="黑体" w:hAnsi="黑体" w:eastAsia="黑体" w:cstheme="minorBidi"/>
      <w:b/>
      <w:bCs/>
      <w:sz w:val="28"/>
      <w:szCs w:val="28"/>
    </w:rPr>
  </w:style>
  <w:style w:type="paragraph" w:customStyle="1" w:styleId="79">
    <w:name w:val="2级标题"/>
    <w:basedOn w:val="1"/>
    <w:link w:val="80"/>
    <w:autoRedefine/>
    <w:qFormat/>
    <w:uiPriority w:val="0"/>
    <w:pPr>
      <w:widowControl/>
      <w:tabs>
        <w:tab w:val="left" w:pos="397"/>
      </w:tabs>
      <w:spacing w:before="480" w:after="120"/>
      <w:ind w:left="420" w:hanging="420"/>
      <w:contextualSpacing/>
      <w:jc w:val="left"/>
      <w:outlineLvl w:val="2"/>
    </w:pPr>
    <w:rPr>
      <w:rFonts w:ascii="黑体" w:hAnsi="黑体" w:eastAsia="黑体" w:cstheme="minorBidi"/>
      <w:b/>
      <w:bCs/>
      <w:kern w:val="0"/>
      <w:sz w:val="28"/>
      <w:szCs w:val="28"/>
    </w:rPr>
  </w:style>
  <w:style w:type="character" w:customStyle="1" w:styleId="80">
    <w:name w:val="2级标题 字符"/>
    <w:basedOn w:val="18"/>
    <w:link w:val="79"/>
    <w:autoRedefine/>
    <w:qFormat/>
    <w:uiPriority w:val="0"/>
    <w:rPr>
      <w:rFonts w:ascii="黑体" w:hAnsi="黑体" w:eastAsia="黑体" w:cstheme="minorBidi"/>
      <w:b/>
      <w:bCs/>
      <w:sz w:val="28"/>
      <w:szCs w:val="28"/>
    </w:rPr>
  </w:style>
  <w:style w:type="paragraph" w:customStyle="1" w:styleId="81">
    <w:name w:val="表格文字"/>
    <w:basedOn w:val="1"/>
    <w:next w:val="1"/>
    <w:autoRedefine/>
    <w:qFormat/>
    <w:uiPriority w:val="0"/>
    <w:pPr>
      <w:spacing w:before="25" w:after="25" w:line="240" w:lineRule="auto"/>
      <w:ind w:firstLine="0"/>
      <w:jc w:val="left"/>
    </w:pPr>
    <w:rPr>
      <w:bCs/>
      <w:spacing w:val="10"/>
      <w:kern w:val="0"/>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文档" ma:contentTypeID="0x010100786BAC83E5F7D84FA3F3AAE513E0E3A0" ma:contentTypeVersion="2" ma:contentTypeDescription="新建文档。" ma:contentTypeScope="" ma:versionID="d4fe3052f6664311692fca77278d0d86">
  <xsd:schema xmlns:xsd="http://www.w3.org/2001/XMLSchema" xmlns:xs="http://www.w3.org/2001/XMLSchema" xmlns:p="http://schemas.microsoft.com/office/2006/metadata/properties" xmlns:ns2="ec9c556c-fbaf-405e-829f-6238a4138c86" targetNamespace="http://schemas.microsoft.com/office/2006/metadata/properties" ma:root="true" ma:fieldsID="e803c817d9c1693c185b2fec07d87ac8" ns2:_="">
    <xsd:import namespace="ec9c556c-fbaf-405e-829f-6238a4138c86"/>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9c556c-fbaf-405e-829f-6238a4138c86" elementFormDefault="qualified">
    <xsd:import namespace="http://schemas.microsoft.com/office/2006/documentManagement/types"/>
    <xsd:import namespace="http://schemas.microsoft.com/office/infopath/2007/PartnerControls"/>
    <xsd:element name="SharedWithUsers" ma:index="8"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享对象详细信息"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42B448-5DC5-4B53-9A67-4EEA0550D573}">
  <ds:schemaRefs/>
</ds:datastoreItem>
</file>

<file path=customXml/itemProps2.xml><?xml version="1.0" encoding="utf-8"?>
<ds:datastoreItem xmlns:ds="http://schemas.openxmlformats.org/officeDocument/2006/customXml" ds:itemID="{17D22530-4EDC-4399-BD91-7092017B8909}">
  <ds:schemaRefs/>
</ds:datastoreItem>
</file>

<file path=customXml/itemProps3.xml><?xml version="1.0" encoding="utf-8"?>
<ds:datastoreItem xmlns:ds="http://schemas.openxmlformats.org/officeDocument/2006/customXml" ds:itemID="{96F450DB-5F37-41C5-9590-E4C906CF8C95}">
  <ds:schemaRefs/>
</ds:datastoreItem>
</file>

<file path=customXml/itemProps4.xml><?xml version="1.0" encoding="utf-8"?>
<ds:datastoreItem xmlns:ds="http://schemas.openxmlformats.org/officeDocument/2006/customXml" ds:itemID="{813DAB5F-A559-4304-94BC-52FF28E137D4}">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14</Pages>
  <Words>11129</Words>
  <Characters>11570</Characters>
  <Lines>128</Lines>
  <Paragraphs>36</Paragraphs>
  <TotalTime>14</TotalTime>
  <ScaleCrop>false</ScaleCrop>
  <LinksUpToDate>false</LinksUpToDate>
  <CharactersWithSpaces>11788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2021-03-23T12:45:00Z</dcterms:created>
  <dc:creator>User</dc:creator>
  <cp:lastModifiedBy>Hang_C</cp:lastModifiedBy>
  <cp:lastPrinted>2022-03-17T00:46:00Z</cp:lastPrinted>
  <dcterms:modified xsi:type="dcterms:W3CDTF">2026-03-04T01:47:08Z</dcterms:modified>
  <cp:revision>156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0428E3857EDC4726935100417EE3F27C</vt:lpwstr>
  </property>
  <property fmtid="{D5CDD505-2E9C-101B-9397-08002B2CF9AE}" pid="4" name="ContentTypeId">
    <vt:lpwstr>0x010100786BAC83E5F7D84FA3F3AAE513E0E3A0</vt:lpwstr>
  </property>
  <property fmtid="{D5CDD505-2E9C-101B-9397-08002B2CF9AE}" pid="5" name="KSOTemplateDocerSaveRecord">
    <vt:lpwstr>eyJoZGlkIjoiNDdkYzc2MTMyOGJiNjk2MjI4YTY1ZWIzYjU0MzJlYmMiLCJ1c2VySWQiOiIxMDY3OTcwNDg3In0=</vt:lpwstr>
  </property>
</Properties>
</file>