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和祐医院耳鼻喉头颈外科手术动力系统</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bookmarkStart w:id="0" w:name="_GoBack"/>
      <w:bookmarkEnd w:id="0"/>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2025年11月9日23:59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9</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耳鼻喉头颈外科手术动力系统1套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9</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资质要求：需取得国械注进或国械注准医疗器械注册证</w:t>
            </w:r>
          </w:p>
          <w:p w14:paraId="0B98CA9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适用于耳鼻喉头颈外科或其他外科手术中对人体骨组织和（或）软组织的钻削、铣削、锯切、磨削、刨削处理</w:t>
            </w:r>
          </w:p>
          <w:p w14:paraId="5427F8A3">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主机为多功能综合机，支持功能包括：刨削手柄、磨钻手柄、显微磨钻手柄、耳内镜磨钻手柄、小空心钻手柄等</w:t>
            </w:r>
          </w:p>
          <w:p w14:paraId="60B3AFE1">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可自动识别不同功能的电机</w:t>
            </w:r>
          </w:p>
          <w:p w14:paraId="00D09917">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最高刨削（往复）转速≥6000rpm</w:t>
            </w:r>
          </w:p>
          <w:p w14:paraId="112A0F3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eastAsia="宋体" w:cs="宋体"/>
                <w:sz w:val="22"/>
                <w:szCs w:val="22"/>
                <w:lang w:val="en-US" w:eastAsia="zh-CN"/>
              </w:rPr>
              <w:t>磨钻手柄</w:t>
            </w:r>
            <w:r>
              <w:rPr>
                <w:rFonts w:hint="eastAsia" w:ascii="宋体" w:hAnsi="宋体" w:eastAsia="宋体" w:cs="宋体"/>
                <w:sz w:val="22"/>
                <w:szCs w:val="22"/>
              </w:rPr>
              <w:t>最高转速</w:t>
            </w:r>
            <w:r>
              <w:rPr>
                <w:rFonts w:hint="eastAsia" w:ascii="宋体" w:hAnsi="宋体" w:eastAsia="宋体" w:cs="宋体"/>
                <w:sz w:val="22"/>
                <w:szCs w:val="22"/>
                <w:lang w:val="en-US" w:eastAsia="zh-CN"/>
              </w:rPr>
              <w:t>≥</w:t>
            </w:r>
            <w:r>
              <w:rPr>
                <w:rFonts w:hint="eastAsia" w:ascii="宋体" w:hAnsi="宋体" w:eastAsia="宋体" w:cs="宋体"/>
                <w:sz w:val="22"/>
                <w:szCs w:val="22"/>
              </w:rPr>
              <w:t>80000r/min</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7、业绩要求：投标人近三年（2022年1月至今）上述招标范围内设备具有复旦大学综合医院排名前100医院用户20家以上项目业绩。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附件2、和祐医院耳鼻喉头颈外科手术动力系统设备调研表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附件3、和祐医院耳鼻喉头颈外科手术动力系统设备招标需求表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8B36F63"/>
    <w:rsid w:val="0BF95B27"/>
    <w:rsid w:val="0C65375D"/>
    <w:rsid w:val="0CD30B21"/>
    <w:rsid w:val="10013B6D"/>
    <w:rsid w:val="11B07D38"/>
    <w:rsid w:val="11F73340"/>
    <w:rsid w:val="1280703D"/>
    <w:rsid w:val="138055A4"/>
    <w:rsid w:val="16C36411"/>
    <w:rsid w:val="17471E3D"/>
    <w:rsid w:val="180C27AB"/>
    <w:rsid w:val="19A60AC8"/>
    <w:rsid w:val="1B177ED9"/>
    <w:rsid w:val="2076647F"/>
    <w:rsid w:val="23432469"/>
    <w:rsid w:val="238613E2"/>
    <w:rsid w:val="25C039A5"/>
    <w:rsid w:val="26445E08"/>
    <w:rsid w:val="264E141F"/>
    <w:rsid w:val="28832880"/>
    <w:rsid w:val="2B2B7D56"/>
    <w:rsid w:val="2E6770B3"/>
    <w:rsid w:val="34722DDC"/>
    <w:rsid w:val="34BF7BEB"/>
    <w:rsid w:val="3757544A"/>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A217690"/>
    <w:rsid w:val="6B2018FE"/>
    <w:rsid w:val="6D214BCF"/>
    <w:rsid w:val="774178C4"/>
    <w:rsid w:val="7795335F"/>
    <w:rsid w:val="79DF2984"/>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917</Words>
  <Characters>1056</Characters>
  <Lines>12</Lines>
  <Paragraphs>3</Paragraphs>
  <TotalTime>6</TotalTime>
  <ScaleCrop>false</ScaleCrop>
  <LinksUpToDate>false</LinksUpToDate>
  <CharactersWithSpaces>1074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2025-11-03T02:28:01Z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2052-12.1.0.23125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