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3"/>
        <w:rPr>
          <w:rFonts w:ascii="微软雅黑" w:hAnsi="微软雅黑" w:eastAsia="微软雅黑"/>
          <w:b w:val="0"/>
          <w:sz w:val="20"/>
        </w:rPr>
      </w:pPr>
    </w:p>
    <w:p w14:paraId="18E8E3F5">
      <w:pPr>
        <w:pStyle w:val="3"/>
        <w:rPr>
          <w:rFonts w:ascii="微软雅黑" w:hAnsi="微软雅黑" w:eastAsia="微软雅黑"/>
          <w:b w:val="0"/>
          <w:sz w:val="20"/>
        </w:rPr>
      </w:pPr>
    </w:p>
    <w:p w14:paraId="397DDC63">
      <w:pPr>
        <w:pStyle w:val="3"/>
        <w:rPr>
          <w:rFonts w:ascii="微软雅黑" w:hAnsi="微软雅黑" w:eastAsia="微软雅黑"/>
          <w:b w:val="0"/>
          <w:sz w:val="20"/>
        </w:rPr>
      </w:pPr>
    </w:p>
    <w:p w14:paraId="2C7C8627">
      <w:pPr>
        <w:pStyle w:val="3"/>
        <w:rPr>
          <w:rFonts w:ascii="微软雅黑" w:hAnsi="微软雅黑" w:eastAsia="微软雅黑"/>
          <w:b w:val="0"/>
          <w:sz w:val="20"/>
        </w:rPr>
      </w:pPr>
    </w:p>
    <w:p w14:paraId="1E975AEC">
      <w:pPr>
        <w:pStyle w:val="3"/>
        <w:jc w:val="center"/>
        <w:rPr>
          <w:rFonts w:hint="eastAsia" w:ascii="微软雅黑" w:hAnsi="微软雅黑" w:eastAsia="微软雅黑"/>
          <w:sz w:val="44"/>
          <w:lang w:val="en-US" w:eastAsia="zh-CN"/>
        </w:rPr>
      </w:pPr>
      <w:r>
        <w:rPr>
          <w:rFonts w:hint="eastAsia" w:ascii="微软雅黑" w:hAnsi="微软雅黑" w:eastAsia="微软雅黑"/>
          <w:sz w:val="44"/>
          <w:lang w:val="en-US" w:eastAsia="zh-CN"/>
        </w:rPr>
        <w:t>和祐医院介入手术室防护用品设备</w:t>
      </w:r>
    </w:p>
    <w:p w14:paraId="67F8AC06">
      <w:pPr>
        <w:pStyle w:val="3"/>
        <w:jc w:val="center"/>
        <w:rPr>
          <w:rFonts w:ascii="微软雅黑" w:hAnsi="微软雅黑" w:eastAsia="微软雅黑"/>
          <w:sz w:val="44"/>
          <w:lang w:val="en-US"/>
        </w:rPr>
      </w:pPr>
      <w:r>
        <w:rPr>
          <w:rFonts w:hint="eastAsia" w:ascii="微软雅黑" w:hAnsi="微软雅黑" w:eastAsia="微软雅黑"/>
          <w:sz w:val="44"/>
          <w:lang w:val="en-US"/>
        </w:rPr>
        <w:t>招标公告</w:t>
      </w:r>
    </w:p>
    <w:p w14:paraId="49EC423D">
      <w:pPr>
        <w:pStyle w:val="3"/>
        <w:rPr>
          <w:rFonts w:ascii="微软雅黑" w:hAnsi="微软雅黑" w:eastAsia="微软雅黑"/>
          <w:sz w:val="44"/>
          <w:lang w:val="en-US"/>
        </w:rPr>
      </w:pPr>
    </w:p>
    <w:p w14:paraId="07B5F2C2">
      <w:pPr>
        <w:pStyle w:val="3"/>
        <w:rPr>
          <w:rFonts w:ascii="微软雅黑" w:hAnsi="微软雅黑" w:eastAsia="微软雅黑"/>
          <w:sz w:val="44"/>
        </w:rPr>
      </w:pPr>
    </w:p>
    <w:p w14:paraId="6A2EB2B9">
      <w:pPr>
        <w:pStyle w:val="3"/>
        <w:rPr>
          <w:rFonts w:ascii="微软雅黑" w:hAnsi="微软雅黑" w:eastAsia="微软雅黑"/>
          <w:sz w:val="44"/>
        </w:rPr>
      </w:pPr>
    </w:p>
    <w:p w14:paraId="1C8B5088">
      <w:pPr>
        <w:pStyle w:val="3"/>
        <w:rPr>
          <w:rFonts w:ascii="微软雅黑" w:hAnsi="微软雅黑" w:eastAsia="微软雅黑"/>
          <w:sz w:val="44"/>
        </w:rPr>
      </w:pPr>
    </w:p>
    <w:p w14:paraId="279D2569">
      <w:pPr>
        <w:pStyle w:val="3"/>
        <w:rPr>
          <w:rFonts w:ascii="微软雅黑" w:hAnsi="微软雅黑" w:eastAsia="微软雅黑"/>
          <w:sz w:val="44"/>
        </w:rPr>
      </w:pPr>
    </w:p>
    <w:p w14:paraId="52B0E2DE">
      <w:pPr>
        <w:pStyle w:val="3"/>
        <w:spacing w:before="7"/>
        <w:rPr>
          <w:rFonts w:ascii="微软雅黑" w:hAnsi="微软雅黑" w:eastAsia="微软雅黑"/>
          <w:sz w:val="44"/>
        </w:rPr>
      </w:pPr>
    </w:p>
    <w:p w14:paraId="067F4817">
      <w:pPr>
        <w:pStyle w:val="3"/>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3"/>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3"/>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2025年10月16日23:59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5</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10</w:t>
            </w:r>
            <w:r>
              <w:rPr>
                <w:rFonts w:ascii="微软雅黑" w:hAnsi="微软雅黑" w:eastAsia="微软雅黑"/>
                <w:sz w:val="21"/>
                <w:szCs w:val="21"/>
              </w:rPr>
              <w:t>月</w:t>
            </w:r>
            <w:r>
              <w:rPr>
                <w:rFonts w:hint="eastAsia" w:ascii="微软雅黑" w:hAnsi="微软雅黑" w:eastAsia="微软雅黑"/>
                <w:sz w:val="21"/>
                <w:szCs w:val="21"/>
                <w:lang w:val="en-US" w:eastAsia="zh-CN"/>
              </w:rPr>
              <w:t>16</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防护用品（具体要求详见附件3）</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为招标公告发出之日起至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5</w:t>
            </w:r>
            <w:r>
              <w:rPr>
                <w:rFonts w:ascii="微软雅黑" w:hAnsi="微软雅黑" w:eastAsia="微软雅黑"/>
                <w:sz w:val="21"/>
                <w:szCs w:val="21"/>
              </w:rPr>
              <w:t>年</w:t>
            </w:r>
            <w:r>
              <w:rPr>
                <w:rFonts w:hint="eastAsia" w:ascii="微软雅黑" w:hAnsi="微软雅黑" w:eastAsia="微软雅黑"/>
                <w:sz w:val="21"/>
                <w:szCs w:val="21"/>
                <w:lang w:val="en-US" w:eastAsia="zh-CN"/>
              </w:rPr>
              <w:t>10</w:t>
            </w:r>
            <w:r>
              <w:rPr>
                <w:rFonts w:ascii="微软雅黑" w:hAnsi="微软雅黑" w:eastAsia="微软雅黑"/>
                <w:sz w:val="21"/>
                <w:szCs w:val="21"/>
              </w:rPr>
              <w:t>月</w:t>
            </w:r>
            <w:r>
              <w:rPr>
                <w:rFonts w:hint="eastAsia" w:ascii="微软雅黑" w:hAnsi="微软雅黑" w:eastAsia="微软雅黑"/>
                <w:sz w:val="21"/>
                <w:szCs w:val="21"/>
                <w:lang w:val="en-US" w:eastAsia="zh-CN"/>
              </w:rPr>
              <w:t>16</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43" w:type="dxa"/>
            <w:vAlign w:val="center"/>
          </w:tcPr>
          <w:p w14:paraId="5602E674">
            <w:pPr>
              <w:numPr>
                <w:ilvl w:val="0"/>
                <w:numId w:val="1"/>
              </w:numPr>
              <w:spacing w:line="360" w:lineRule="auto"/>
              <w:rPr>
                <w:rFonts w:hint="eastAsia" w:ascii="宋体" w:hAnsi="宋体" w:cs="仿宋_GB2312"/>
                <w:sz w:val="24"/>
              </w:rPr>
            </w:pPr>
            <w:r>
              <w:rPr>
                <w:rFonts w:hint="eastAsia" w:ascii="微软雅黑" w:hAnsi="微软雅黑" w:eastAsia="微软雅黑" w:cs="宋体"/>
                <w:bCs w:val="0"/>
                <w:spacing w:val="0"/>
                <w:sz w:val="21"/>
                <w:szCs w:val="21"/>
                <w:lang w:val="en-US" w:eastAsia="zh-CN" w:bidi="zh-CN"/>
              </w:rPr>
              <w:t>防辐射衣（分体式）：0.5mmPb，进口材质，单套重量≤5KG，面料柔软，穿着轻便</w:t>
            </w:r>
          </w:p>
          <w:p w14:paraId="7717D994">
            <w:pPr>
              <w:numPr>
                <w:ilvl w:val="0"/>
                <w:numId w:val="1"/>
              </w:numPr>
              <w:spacing w:line="360" w:lineRule="auto"/>
              <w:rPr>
                <w:rFonts w:hint="eastAsia" w:ascii="宋体" w:hAnsi="宋体" w:cs="仿宋_GB2312"/>
                <w:sz w:val="24"/>
              </w:rPr>
            </w:pPr>
            <w:r>
              <w:rPr>
                <w:rFonts w:hint="eastAsia" w:ascii="宋体" w:hAnsi="宋体" w:cs="仿宋_GB2312"/>
                <w:sz w:val="24"/>
              </w:rPr>
              <w:t>防辐射衣（连体）</w:t>
            </w:r>
            <w:r>
              <w:rPr>
                <w:rFonts w:hint="eastAsia" w:cs="仿宋_GB2312"/>
                <w:sz w:val="24"/>
                <w:lang w:eastAsia="zh-CN"/>
              </w:rPr>
              <w:t>：</w:t>
            </w:r>
            <w:r>
              <w:rPr>
                <w:rFonts w:hint="eastAsia" w:ascii="微软雅黑" w:hAnsi="微软雅黑" w:eastAsia="微软雅黑" w:cs="宋体"/>
                <w:bCs w:val="0"/>
                <w:spacing w:val="0"/>
                <w:sz w:val="21"/>
                <w:szCs w:val="21"/>
                <w:lang w:val="en-US" w:eastAsia="zh-CN" w:bidi="zh-CN"/>
              </w:rPr>
              <w:t>0.5mmPb，进口材质，单套重量≤5KG，面料柔软，穿着轻便</w:t>
            </w:r>
          </w:p>
          <w:p w14:paraId="0AE09AF7">
            <w:pPr>
              <w:numPr>
                <w:ilvl w:val="0"/>
                <w:numId w:val="1"/>
              </w:numPr>
              <w:spacing w:line="360" w:lineRule="auto"/>
              <w:rPr>
                <w:rFonts w:hint="eastAsia" w:ascii="宋体" w:hAnsi="宋体" w:cs="仿宋_GB2312"/>
                <w:sz w:val="24"/>
              </w:rPr>
            </w:pPr>
            <w:r>
              <w:rPr>
                <w:rFonts w:hint="eastAsia" w:ascii="宋体" w:hAnsi="宋体" w:cs="仿宋_GB2312"/>
                <w:sz w:val="24"/>
              </w:rPr>
              <w:t>防辐射围脖</w:t>
            </w:r>
            <w:r>
              <w:rPr>
                <w:rFonts w:hint="eastAsia" w:cs="仿宋_GB2312"/>
                <w:sz w:val="24"/>
                <w:lang w:eastAsia="zh-CN"/>
              </w:rPr>
              <w:t>：</w:t>
            </w:r>
            <w:r>
              <w:rPr>
                <w:rFonts w:hint="eastAsia" w:ascii="微软雅黑" w:hAnsi="微软雅黑" w:eastAsia="微软雅黑" w:cs="宋体"/>
                <w:bCs w:val="0"/>
                <w:spacing w:val="0"/>
                <w:sz w:val="21"/>
                <w:szCs w:val="21"/>
                <w:lang w:val="en-US" w:eastAsia="zh-CN" w:bidi="zh-CN"/>
              </w:rPr>
              <w:t>0.5mmPb，进口材质，面料柔软，穿着轻便</w:t>
            </w:r>
          </w:p>
          <w:p w14:paraId="0D8F6D1A">
            <w:pPr>
              <w:numPr>
                <w:ilvl w:val="0"/>
                <w:numId w:val="1"/>
              </w:numPr>
              <w:spacing w:line="360" w:lineRule="auto"/>
              <w:rPr>
                <w:rFonts w:hint="default" w:ascii="微软雅黑" w:hAnsi="微软雅黑" w:eastAsia="微软雅黑" w:cs="宋体"/>
                <w:bCs w:val="0"/>
                <w:spacing w:val="0"/>
                <w:sz w:val="21"/>
                <w:szCs w:val="21"/>
                <w:lang w:val="en-US" w:eastAsia="zh-CN" w:bidi="zh-CN"/>
              </w:rPr>
            </w:pPr>
            <w:r>
              <w:rPr>
                <w:rFonts w:hint="eastAsia" w:ascii="宋体" w:hAnsi="宋体" w:cs="仿宋_GB2312"/>
                <w:sz w:val="24"/>
              </w:rPr>
              <w:t>铅衣消毒柜</w:t>
            </w:r>
            <w:r>
              <w:rPr>
                <w:rFonts w:hint="eastAsia" w:cs="仿宋_GB2312"/>
                <w:sz w:val="24"/>
                <w:lang w:eastAsia="zh-CN"/>
              </w:rPr>
              <w:t>：</w:t>
            </w:r>
            <w:r>
              <w:rPr>
                <w:rFonts w:hint="eastAsia" w:cs="仿宋_GB2312"/>
                <w:sz w:val="24"/>
                <w:lang w:val="en-US" w:eastAsia="zh-CN"/>
              </w:rPr>
              <w:t>臭氧消毒，容量</w:t>
            </w:r>
            <w:r>
              <w:rPr>
                <w:rFonts w:hint="eastAsia" w:cs="仿宋_GB2312"/>
                <w:sz w:val="24"/>
                <w:lang w:eastAsia="zh-CN"/>
              </w:rPr>
              <w:t>600L，</w:t>
            </w:r>
            <w:r>
              <w:rPr>
                <w:rFonts w:hint="eastAsia" w:cs="仿宋_GB2312"/>
                <w:sz w:val="24"/>
                <w:lang w:val="en-US" w:eastAsia="zh-CN"/>
              </w:rPr>
              <w:t>可</w:t>
            </w:r>
            <w:r>
              <w:rPr>
                <w:rFonts w:hint="eastAsia" w:cs="仿宋_GB2312"/>
                <w:sz w:val="24"/>
                <w:lang w:eastAsia="zh-CN"/>
              </w:rPr>
              <w:t>放置10件铅衣</w:t>
            </w:r>
          </w:p>
          <w:p w14:paraId="493B9F64">
            <w:pPr>
              <w:pStyle w:val="11"/>
              <w:spacing w:line="240" w:lineRule="auto"/>
              <w:ind w:firstLine="0" w:firstLineChars="0"/>
              <w:rPr>
                <w:rFonts w:hint="eastAsia"/>
                <w:lang w:val="en-US"/>
              </w:rPr>
            </w:pPr>
            <w:r>
              <w:rPr>
                <w:rFonts w:hint="eastAsia" w:ascii="微软雅黑" w:hAnsi="微软雅黑" w:eastAsia="微软雅黑" w:cs="宋体"/>
                <w:bCs w:val="0"/>
                <w:spacing w:val="0"/>
                <w:sz w:val="21"/>
                <w:szCs w:val="21"/>
                <w:lang w:val="en-US" w:eastAsia="zh-CN" w:bidi="zh-CN"/>
              </w:rPr>
              <w:t>5、业绩要求：投标人近三年（2022年1月至今）上述招标范围内设备具有复旦大学综合医院排名前100医院20家以上用户业绩。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符合要求的设备彩页、技术参数、配置清单等资料</w:t>
            </w:r>
            <w:r>
              <w:rPr>
                <w:rFonts w:hint="eastAsia" w:ascii="微软雅黑" w:hAnsi="微软雅黑" w:eastAsia="微软雅黑"/>
                <w:sz w:val="21"/>
                <w:szCs w:val="21"/>
              </w:rPr>
              <w:t>；</w:t>
            </w:r>
          </w:p>
          <w:p w14:paraId="1E403FFD">
            <w:pPr>
              <w:pStyle w:val="14"/>
              <w:snapToGrid w:val="0"/>
              <w:textAlignment w:val="baseline"/>
              <w:rPr>
                <w:rFonts w:hint="eastAsia" w:ascii="微软雅黑" w:hAnsi="微软雅黑" w:eastAsia="微软雅黑"/>
                <w:sz w:val="21"/>
                <w:szCs w:val="21"/>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3、本招标公告只限设备厂家报名，不接受经销商报名</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311D006E">
            <w:pPr>
              <w:pStyle w:val="3"/>
              <w:jc w:val="both"/>
              <w:rPr>
                <w:rFonts w:hint="eastAsia" w:ascii="微软雅黑" w:hAnsi="微软雅黑" w:eastAsia="微软雅黑" w:cs="宋体"/>
                <w:b w:val="0"/>
                <w:bCs w:val="0"/>
                <w:sz w:val="21"/>
                <w:szCs w:val="21"/>
                <w:lang w:val="en-US" w:eastAsia="zh-CN" w:bidi="zh-CN"/>
              </w:rPr>
            </w:pPr>
            <w:r>
              <w:rPr>
                <w:rFonts w:hint="eastAsia" w:ascii="微软雅黑" w:hAnsi="微软雅黑" w:eastAsia="微软雅黑" w:cs="宋体"/>
                <w:b w:val="0"/>
                <w:bCs w:val="0"/>
                <w:sz w:val="21"/>
                <w:szCs w:val="21"/>
                <w:lang w:val="en-US" w:eastAsia="zh-CN" w:bidi="zh-CN"/>
              </w:rPr>
              <w:t>附件2、和祐医院防护用品设备招标公告</w:t>
            </w:r>
          </w:p>
          <w:p w14:paraId="2A0B8A6E">
            <w:pPr>
              <w:pStyle w:val="3"/>
              <w:jc w:val="both"/>
              <w:rPr>
                <w:rFonts w:hint="default" w:ascii="微软雅黑" w:hAnsi="微软雅黑" w:eastAsia="微软雅黑" w:cs="宋体"/>
                <w:b w:val="0"/>
                <w:bCs w:val="0"/>
                <w:sz w:val="21"/>
                <w:szCs w:val="21"/>
                <w:lang w:val="en-US" w:eastAsia="zh-CN" w:bidi="zh-CN"/>
              </w:rPr>
            </w:pPr>
            <w:r>
              <w:rPr>
                <w:rFonts w:hint="eastAsia" w:ascii="微软雅黑" w:hAnsi="微软雅黑" w:eastAsia="微软雅黑" w:cs="宋体"/>
                <w:b w:val="0"/>
                <w:bCs w:val="0"/>
                <w:sz w:val="21"/>
                <w:szCs w:val="21"/>
                <w:lang w:val="en-US" w:eastAsia="zh-CN" w:bidi="zh-CN"/>
              </w:rPr>
              <w:t>附件3、和祐医院介入手术室防护用品清单</w:t>
            </w:r>
            <w:bookmarkStart w:id="0" w:name="_GoBack"/>
            <w:bookmarkEnd w:id="0"/>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C5D6F3"/>
    <w:multiLevelType w:val="singleLevel"/>
    <w:tmpl w:val="65C5D6F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361AEA"/>
    <w:rsid w:val="03A10EA2"/>
    <w:rsid w:val="05E36A33"/>
    <w:rsid w:val="07DD3D0F"/>
    <w:rsid w:val="0BF95B27"/>
    <w:rsid w:val="0C65375D"/>
    <w:rsid w:val="0CD30B21"/>
    <w:rsid w:val="10013B6D"/>
    <w:rsid w:val="11B07D38"/>
    <w:rsid w:val="11F73340"/>
    <w:rsid w:val="12614F6B"/>
    <w:rsid w:val="138055A4"/>
    <w:rsid w:val="16C36411"/>
    <w:rsid w:val="19A60AC8"/>
    <w:rsid w:val="1B177ED9"/>
    <w:rsid w:val="1DC953BC"/>
    <w:rsid w:val="2076647F"/>
    <w:rsid w:val="22ED0F40"/>
    <w:rsid w:val="23432469"/>
    <w:rsid w:val="238613E2"/>
    <w:rsid w:val="25376B06"/>
    <w:rsid w:val="25C039A5"/>
    <w:rsid w:val="26445E08"/>
    <w:rsid w:val="264E141F"/>
    <w:rsid w:val="28832880"/>
    <w:rsid w:val="2B2B7D56"/>
    <w:rsid w:val="2E6770B3"/>
    <w:rsid w:val="317926EA"/>
    <w:rsid w:val="34722DDC"/>
    <w:rsid w:val="34BF7BEB"/>
    <w:rsid w:val="3757544A"/>
    <w:rsid w:val="41CC286F"/>
    <w:rsid w:val="43C26A41"/>
    <w:rsid w:val="453D0C6F"/>
    <w:rsid w:val="4AE47D61"/>
    <w:rsid w:val="4BD9181C"/>
    <w:rsid w:val="4C991467"/>
    <w:rsid w:val="4E916F30"/>
    <w:rsid w:val="4E9B72EC"/>
    <w:rsid w:val="4FBA3327"/>
    <w:rsid w:val="4FD756FD"/>
    <w:rsid w:val="5D513A56"/>
    <w:rsid w:val="5D61159D"/>
    <w:rsid w:val="5FD02660"/>
    <w:rsid w:val="602832AF"/>
    <w:rsid w:val="630C1067"/>
    <w:rsid w:val="63400ABB"/>
    <w:rsid w:val="67243AA2"/>
    <w:rsid w:val="67D04E0C"/>
    <w:rsid w:val="68D364A3"/>
    <w:rsid w:val="6B2018FE"/>
    <w:rsid w:val="6BA77929"/>
    <w:rsid w:val="6D214BCF"/>
    <w:rsid w:val="774178C4"/>
    <w:rsid w:val="7795335F"/>
    <w:rsid w:val="7CE86F71"/>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b/>
      <w:bCs/>
      <w:sz w:val="28"/>
      <w:szCs w:val="2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9"/>
    <w:link w:val="5"/>
    <w:qFormat/>
    <w:uiPriority w:val="99"/>
    <w:rPr>
      <w:rFonts w:ascii="宋体" w:hAnsi="宋体" w:eastAsia="宋体" w:cs="宋体"/>
      <w:sz w:val="18"/>
      <w:szCs w:val="18"/>
      <w:lang w:val="zh-CN" w:eastAsia="zh-CN" w:bidi="zh-CN"/>
    </w:rPr>
  </w:style>
  <w:style w:type="character" w:customStyle="1" w:styleId="16">
    <w:name w:val="页脚 字符"/>
    <w:basedOn w:val="9"/>
    <w:link w:val="4"/>
    <w:qFormat/>
    <w:uiPriority w:val="99"/>
    <w:rPr>
      <w:rFonts w:ascii="宋体" w:hAnsi="宋体" w:eastAsia="宋体" w:cs="宋体"/>
      <w:sz w:val="18"/>
      <w:szCs w:val="18"/>
      <w:lang w:val="zh-CN" w:eastAsia="zh-CN" w:bidi="zh-CN"/>
    </w:rPr>
  </w:style>
  <w:style w:type="character" w:customStyle="1" w:styleId="17">
    <w:name w:val="未处理的提及1"/>
    <w:basedOn w:val="9"/>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852</Words>
  <Characters>1005</Characters>
  <Lines>12</Lines>
  <Paragraphs>3</Paragraphs>
  <TotalTime>12</TotalTime>
  <ScaleCrop>false</ScaleCrop>
  <LinksUpToDate>false</LinksUpToDate>
  <CharactersWithSpaces>1023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2025-10-09T08:56:35Z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2052-12.1.0.22529</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